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FFC1A" w14:textId="77777777" w:rsidR="009B19A2" w:rsidRPr="00F36E16" w:rsidRDefault="009B19A2" w:rsidP="00811CA4">
      <w:pPr>
        <w:spacing w:before="0" w:after="120"/>
        <w:jc w:val="center"/>
        <w:rPr>
          <w:b/>
          <w:sz w:val="30"/>
        </w:rPr>
      </w:pPr>
      <w:bookmarkStart w:id="0" w:name="_GoBack"/>
      <w:r w:rsidRPr="00F36E16">
        <w:rPr>
          <w:b/>
          <w:sz w:val="30"/>
        </w:rPr>
        <w:t>Statut a jednací řád odborných/technických komisí</w:t>
      </w:r>
    </w:p>
    <w:bookmarkEnd w:id="0"/>
    <w:p w14:paraId="3DAFFC1B" w14:textId="77777777" w:rsidR="009B19A2" w:rsidRPr="009B19A2" w:rsidRDefault="009B19A2" w:rsidP="00811CA4">
      <w:pPr>
        <w:pStyle w:val="Nadpis1"/>
        <w:keepNext w:val="0"/>
        <w:rPr>
          <w:bCs/>
          <w:caps/>
        </w:rPr>
      </w:pPr>
      <w:r w:rsidRPr="009B19A2">
        <w:rPr>
          <w:bCs/>
          <w:caps/>
        </w:rPr>
        <w:t>1</w:t>
      </w:r>
      <w:r w:rsidRPr="009B19A2">
        <w:rPr>
          <w:bCs/>
          <w:caps/>
        </w:rPr>
        <w:tab/>
        <w:t>Základní ustanovení</w:t>
      </w:r>
    </w:p>
    <w:p w14:paraId="3DAFFC1C" w14:textId="58F8309E" w:rsidR="009B19A2" w:rsidRDefault="009B19A2" w:rsidP="00811CA4">
      <w:pPr>
        <w:pStyle w:val="Nadpis10"/>
      </w:pPr>
      <w:r>
        <w:t xml:space="preserve">Odborné/technické komise (dále jen OK/TK) jsou dílčím </w:t>
      </w:r>
      <w:r w:rsidR="00A94D9F">
        <w:t xml:space="preserve">odborným </w:t>
      </w:r>
      <w:r>
        <w:t>poradním orgánem ČIA a příslušných odborných/technických výborů (dále jen OV/TV).</w:t>
      </w:r>
    </w:p>
    <w:p w14:paraId="3DAFFC1D" w14:textId="77777777" w:rsidR="009B19A2" w:rsidRPr="009B19A2" w:rsidRDefault="009B19A2" w:rsidP="00811CA4">
      <w:pPr>
        <w:pStyle w:val="Nadpis1"/>
        <w:keepNext w:val="0"/>
        <w:rPr>
          <w:bCs/>
          <w:caps/>
        </w:rPr>
      </w:pPr>
      <w:r w:rsidRPr="009B19A2">
        <w:rPr>
          <w:bCs/>
          <w:caps/>
        </w:rPr>
        <w:t>2</w:t>
      </w:r>
      <w:r w:rsidRPr="009B19A2">
        <w:rPr>
          <w:bCs/>
          <w:caps/>
        </w:rPr>
        <w:tab/>
        <w:t>Působnost OK/TK</w:t>
      </w:r>
    </w:p>
    <w:p w14:paraId="3DAFFC1E" w14:textId="77777777" w:rsidR="009B19A2" w:rsidRDefault="009B19A2" w:rsidP="00811CA4">
      <w:pPr>
        <w:pStyle w:val="Nadpis10"/>
      </w:pPr>
      <w:r>
        <w:t>V rámci své činnosti:</w:t>
      </w:r>
    </w:p>
    <w:p w14:paraId="3DAFFC1F" w14:textId="77777777" w:rsidR="009B19A2" w:rsidRDefault="009B19A2" w:rsidP="00811CA4">
      <w:pPr>
        <w:pStyle w:val="Nadpis1-"/>
      </w:pPr>
      <w:r>
        <w:t>a)</w:t>
      </w:r>
      <w:r>
        <w:tab/>
        <w:t>navrhují, zpracovávají a předkládají příslušnému OV/TV:</w:t>
      </w:r>
    </w:p>
    <w:p w14:paraId="3DAFFC20" w14:textId="77777777" w:rsidR="009B19A2" w:rsidRDefault="009B19A2" w:rsidP="00811CA4">
      <w:pPr>
        <w:pStyle w:val="Nadpis3-"/>
      </w:pPr>
      <w:r>
        <w:t>-</w:t>
      </w:r>
      <w:r>
        <w:tab/>
        <w:t>seznam odborníků z oblasti své odbornosti pro vytvoření a doplňování databáze odborných posuzovatelů (do tohoto seznamu jsou na základě úvahy OK/TK a podkladů z ČIA (Žádost o zařazení do databáze odborných posuzovatelů ČIA, včetně všech v žádosti specifikovaných příloh) zahrnováni jednak odborníci navržení OK/TK, jednak odborníci navržení ČIA, kteří jsou OK/TK prezentováni sekretářem OK/TK), toto platí obdobně i pro rozšiřování odborného rozsahu nebo oblasti akreditace externího posuzovatele,</w:t>
      </w:r>
    </w:p>
    <w:p w14:paraId="3DAFFC21" w14:textId="1A734992" w:rsidR="009B19A2" w:rsidRDefault="009B19A2" w:rsidP="00811CA4">
      <w:pPr>
        <w:pStyle w:val="Nadpis3-"/>
      </w:pPr>
      <w:r>
        <w:t>-</w:t>
      </w:r>
      <w:r>
        <w:tab/>
        <w:t xml:space="preserve">tam, kde je to vhodné, </w:t>
      </w:r>
      <w:r w:rsidR="0052295D" w:rsidRPr="002A14CB">
        <w:t>podklady a stanoviska k</w:t>
      </w:r>
      <w:r w:rsidR="008851C8">
        <w:t xml:space="preserve"> </w:t>
      </w:r>
      <w:r w:rsidR="0052295D" w:rsidRPr="002A14CB">
        <w:t xml:space="preserve">problematice </w:t>
      </w:r>
      <w:r w:rsidR="00FE3292" w:rsidRPr="002A14CB">
        <w:t xml:space="preserve">poskytovatelů </w:t>
      </w:r>
      <w:r w:rsidR="0052295D" w:rsidRPr="002A14CB">
        <w:t xml:space="preserve">programů </w:t>
      </w:r>
      <w:r w:rsidR="002A14CB" w:rsidRPr="002A14CB">
        <w:t>zkoušení způsobilosti</w:t>
      </w:r>
      <w:r w:rsidR="0052295D" w:rsidRPr="002A14CB">
        <w:t xml:space="preserve"> </w:t>
      </w:r>
      <w:r w:rsidR="00FE3292" w:rsidRPr="002A14CB">
        <w:t xml:space="preserve">a výrobců </w:t>
      </w:r>
      <w:r w:rsidR="002A14CB" w:rsidRPr="002A14CB">
        <w:t>referenčních materiálů</w:t>
      </w:r>
      <w:r w:rsidR="00FE3292" w:rsidRPr="00FE3292">
        <w:rPr>
          <w:color w:val="0070C0"/>
        </w:rPr>
        <w:t xml:space="preserve"> </w:t>
      </w:r>
      <w:r>
        <w:t>v oblasti své odbornosti,</w:t>
      </w:r>
    </w:p>
    <w:p w14:paraId="3DAFFC22" w14:textId="77777777" w:rsidR="009B19A2" w:rsidRDefault="009B19A2" w:rsidP="00811CA4">
      <w:pPr>
        <w:pStyle w:val="Nadpis3-"/>
      </w:pPr>
      <w:r>
        <w:t>-</w:t>
      </w:r>
      <w:r>
        <w:tab/>
        <w:t>vzorové postupy pro posuzovatele působící v příslušné odbornosti.</w:t>
      </w:r>
    </w:p>
    <w:p w14:paraId="3DAFFC23" w14:textId="4414C6EB" w:rsidR="009B19A2" w:rsidRDefault="009B19A2" w:rsidP="00811CA4">
      <w:pPr>
        <w:pStyle w:val="Nadpis1-"/>
      </w:pPr>
      <w:r>
        <w:t>b)</w:t>
      </w:r>
      <w:r>
        <w:tab/>
        <w:t>navrhují, zpracovávají a předkládají</w:t>
      </w:r>
      <w:r w:rsidR="009A74B5">
        <w:t xml:space="preserve"> 1. náměstkovi</w:t>
      </w:r>
      <w:r>
        <w:t xml:space="preserve"> ředitel</w:t>
      </w:r>
      <w:r w:rsidR="009A74B5">
        <w:t>e</w:t>
      </w:r>
      <w:r>
        <w:t xml:space="preserve"> ČIA:</w:t>
      </w:r>
    </w:p>
    <w:p w14:paraId="3DAFFC24" w14:textId="77777777" w:rsidR="009B19A2" w:rsidRDefault="009B19A2" w:rsidP="00811CA4">
      <w:pPr>
        <w:pStyle w:val="Nadpis3-"/>
      </w:pPr>
      <w:r>
        <w:t>-</w:t>
      </w:r>
      <w:r>
        <w:tab/>
        <w:t>odborná stanoviska k dokumentům týkajícím se jejich působnosti,</w:t>
      </w:r>
    </w:p>
    <w:p w14:paraId="3DAFFC25" w14:textId="77777777" w:rsidR="009B19A2" w:rsidRDefault="009B19A2" w:rsidP="00811CA4">
      <w:pPr>
        <w:pStyle w:val="Nadpis3-"/>
      </w:pPr>
      <w:r>
        <w:t>-</w:t>
      </w:r>
      <w:r>
        <w:tab/>
        <w:t>stanoviska k procesu akreditace a odborné způsobilosti posuzovatelů ČIA v oblasti své působnosti.</w:t>
      </w:r>
    </w:p>
    <w:p w14:paraId="3DAFFC26" w14:textId="77777777" w:rsidR="009B19A2" w:rsidRPr="00811CA4" w:rsidRDefault="009B19A2" w:rsidP="00811CA4">
      <w:pPr>
        <w:pStyle w:val="Nadpis1"/>
        <w:rPr>
          <w:bCs/>
          <w:caps/>
        </w:rPr>
      </w:pPr>
      <w:r w:rsidRPr="00811CA4">
        <w:rPr>
          <w:bCs/>
          <w:caps/>
        </w:rPr>
        <w:t>3</w:t>
      </w:r>
      <w:r w:rsidRPr="00811CA4">
        <w:rPr>
          <w:bCs/>
          <w:caps/>
        </w:rPr>
        <w:tab/>
        <w:t>Složení OK/TK</w:t>
      </w:r>
    </w:p>
    <w:p w14:paraId="3DAFFC27" w14:textId="382DD8CA" w:rsidR="009B19A2" w:rsidRDefault="009B19A2" w:rsidP="00811CA4">
      <w:pPr>
        <w:pStyle w:val="Nadpis2"/>
        <w:keepNext w:val="0"/>
      </w:pPr>
      <w:r w:rsidRPr="00811CA4">
        <w:rPr>
          <w:b/>
          <w:bCs/>
        </w:rPr>
        <w:t>3.1</w:t>
      </w:r>
      <w:r>
        <w:tab/>
        <w:t xml:space="preserve">OK/TK tvoří zástupci zainteresovaných stran a nezávislí odborníci (viz </w:t>
      </w:r>
      <w:r w:rsidRPr="002C0D62">
        <w:t>příloha</w:t>
      </w:r>
      <w:r w:rsidRPr="00D8363C">
        <w:rPr>
          <w:i/>
        </w:rPr>
        <w:t xml:space="preserve"> P</w:t>
      </w:r>
      <w:r>
        <w:rPr>
          <w:i/>
        </w:rPr>
        <w:t>00</w:t>
      </w:r>
      <w:r w:rsidRPr="00D8363C">
        <w:rPr>
          <w:i/>
        </w:rPr>
        <w:t xml:space="preserve">5 </w:t>
      </w:r>
      <w:r w:rsidRPr="00CF0F8D">
        <w:t>k</w:t>
      </w:r>
      <w:r w:rsidRPr="00D8363C">
        <w:rPr>
          <w:i/>
        </w:rPr>
        <w:t> ŘD 01</w:t>
      </w:r>
      <w:r>
        <w:t xml:space="preserve">), kteří mají rozsáhlé teoretické znalosti a dlouhodobé praktické zkušenosti a sekretář OK/TK, který je zaměstnancem ČIA (zpravidla garant </w:t>
      </w:r>
      <w:r w:rsidR="00E97F68">
        <w:t>odbor</w:t>
      </w:r>
      <w:r>
        <w:t>u akreditace).</w:t>
      </w:r>
    </w:p>
    <w:p w14:paraId="3DAFFC28" w14:textId="6C1FF0E5" w:rsidR="009B19A2" w:rsidRDefault="009B19A2" w:rsidP="00811CA4">
      <w:pPr>
        <w:pStyle w:val="Nadpis2"/>
        <w:keepNext w:val="0"/>
      </w:pPr>
      <w:r w:rsidRPr="00811CA4">
        <w:rPr>
          <w:b/>
          <w:bCs/>
        </w:rPr>
        <w:t>3.2</w:t>
      </w:r>
      <w:r>
        <w:tab/>
        <w:t xml:space="preserve">Návrh složení OK/TK zpracovává garant </w:t>
      </w:r>
      <w:r w:rsidR="00E97F68">
        <w:t>odbor</w:t>
      </w:r>
      <w:r>
        <w:t xml:space="preserve">u akreditace ČIA a projednává s příslušným </w:t>
      </w:r>
      <w:r>
        <w:rPr>
          <w:spacing w:val="-4"/>
          <w:szCs w:val="24"/>
        </w:rPr>
        <w:t>OV/</w:t>
      </w:r>
      <w:r>
        <w:t>TV a</w:t>
      </w:r>
      <w:r w:rsidR="009A74B5">
        <w:t xml:space="preserve"> 1. náměstkem</w:t>
      </w:r>
      <w:r>
        <w:t xml:space="preserve"> ředitele ČIA.</w:t>
      </w:r>
    </w:p>
    <w:p w14:paraId="3DAFFC29" w14:textId="148B5DF3" w:rsidR="009B19A2" w:rsidRDefault="009B19A2" w:rsidP="00811CA4">
      <w:pPr>
        <w:pStyle w:val="Nadpis2"/>
        <w:keepNext w:val="0"/>
      </w:pPr>
      <w:r w:rsidRPr="00811CA4">
        <w:rPr>
          <w:b/>
          <w:bCs/>
        </w:rPr>
        <w:t>3.3</w:t>
      </w:r>
      <w:r>
        <w:tab/>
        <w:t xml:space="preserve">V každé OK/TK je zastoupen člen </w:t>
      </w:r>
      <w:r>
        <w:rPr>
          <w:spacing w:val="-4"/>
          <w:szCs w:val="24"/>
        </w:rPr>
        <w:t>OV/</w:t>
      </w:r>
      <w:r>
        <w:t xml:space="preserve">TV, pro který je daná OK/TK odbornou podporou. Tajemníka OK/TK jmenuje z členů </w:t>
      </w:r>
      <w:r>
        <w:rPr>
          <w:spacing w:val="-4"/>
          <w:szCs w:val="24"/>
        </w:rPr>
        <w:t>OV/</w:t>
      </w:r>
      <w:r>
        <w:t>TV</w:t>
      </w:r>
      <w:r w:rsidR="009A74B5">
        <w:t xml:space="preserve"> 1. náměstek</w:t>
      </w:r>
      <w:r>
        <w:t xml:space="preserve"> ředitel</w:t>
      </w:r>
      <w:r w:rsidR="009A74B5">
        <w:t>e</w:t>
      </w:r>
      <w:r>
        <w:t xml:space="preserve"> ČIA.</w:t>
      </w:r>
    </w:p>
    <w:p w14:paraId="3DAFFC2A" w14:textId="1FD08E34" w:rsidR="009B19A2" w:rsidRDefault="009B19A2" w:rsidP="00811CA4">
      <w:pPr>
        <w:pStyle w:val="Nadpis2"/>
        <w:keepNext w:val="0"/>
      </w:pPr>
      <w:r w:rsidRPr="00811CA4">
        <w:rPr>
          <w:b/>
          <w:bCs/>
        </w:rPr>
        <w:t>3.4</w:t>
      </w:r>
      <w:r>
        <w:tab/>
        <w:t xml:space="preserve">Členy OK/TK jmenuje a odvolává na dobu 3 let </w:t>
      </w:r>
      <w:r w:rsidR="009A74B5">
        <w:t xml:space="preserve">1. náměstek </w:t>
      </w:r>
      <w:r>
        <w:t>ředitel</w:t>
      </w:r>
      <w:r w:rsidR="009A74B5">
        <w:t>e</w:t>
      </w:r>
      <w:r>
        <w:t xml:space="preserve"> ČIA. Jde-li o zástupce zainteresovaných stran, činí tak po konzultaci s nimi.</w:t>
      </w:r>
    </w:p>
    <w:p w14:paraId="3DAFFC2B" w14:textId="77777777" w:rsidR="009B19A2" w:rsidRDefault="009B19A2" w:rsidP="00811CA4">
      <w:pPr>
        <w:pStyle w:val="Nadpis2"/>
        <w:keepNext w:val="0"/>
      </w:pPr>
      <w:r w:rsidRPr="00811CA4">
        <w:rPr>
          <w:b/>
          <w:bCs/>
        </w:rPr>
        <w:t>3.5</w:t>
      </w:r>
      <w:r>
        <w:tab/>
        <w:t>Členství v OK/TK se ukončuje:</w:t>
      </w:r>
    </w:p>
    <w:p w14:paraId="3DAFFC2C" w14:textId="77777777" w:rsidR="009B19A2" w:rsidRDefault="009B19A2" w:rsidP="00811CA4">
      <w:pPr>
        <w:pStyle w:val="Nadpis2-"/>
      </w:pPr>
      <w:r>
        <w:t>-</w:t>
      </w:r>
      <w:r>
        <w:tab/>
        <w:t>uběhnutím doby platnosti jmenování členem OK/TK,</w:t>
      </w:r>
    </w:p>
    <w:p w14:paraId="3DAFFC2D" w14:textId="206984FE" w:rsidR="009B19A2" w:rsidRDefault="009B19A2" w:rsidP="00811CA4">
      <w:pPr>
        <w:pStyle w:val="Nadpis2-"/>
      </w:pPr>
      <w:r>
        <w:t>-</w:t>
      </w:r>
      <w:r>
        <w:tab/>
        <w:t xml:space="preserve">odvoláním </w:t>
      </w:r>
      <w:r w:rsidR="009A74B5">
        <w:t xml:space="preserve">1. náměstkem </w:t>
      </w:r>
      <w:r>
        <w:t>ředitele ČIA,</w:t>
      </w:r>
    </w:p>
    <w:p w14:paraId="3DAFFC2E" w14:textId="77777777" w:rsidR="009B19A2" w:rsidRDefault="009B19A2" w:rsidP="00811CA4">
      <w:pPr>
        <w:pStyle w:val="Nadpis2-"/>
      </w:pPr>
      <w:r>
        <w:t>-</w:t>
      </w:r>
      <w:r>
        <w:tab/>
        <w:t>na vlastní žádost člena OK/TK,</w:t>
      </w:r>
    </w:p>
    <w:p w14:paraId="3DAFFC2F" w14:textId="77777777" w:rsidR="009B19A2" w:rsidRDefault="009B19A2" w:rsidP="00811CA4">
      <w:pPr>
        <w:pStyle w:val="Nadpis2-"/>
      </w:pPr>
      <w:r>
        <w:t>-</w:t>
      </w:r>
      <w:r>
        <w:tab/>
        <w:t>úmrtím.</w:t>
      </w:r>
    </w:p>
    <w:p w14:paraId="3DAFFC30" w14:textId="77777777" w:rsidR="009B19A2" w:rsidRDefault="009B19A2" w:rsidP="00811CA4">
      <w:pPr>
        <w:pStyle w:val="Nadpis2"/>
        <w:keepNext w:val="0"/>
      </w:pPr>
      <w:r w:rsidRPr="00811CA4">
        <w:rPr>
          <w:b/>
          <w:bCs/>
        </w:rPr>
        <w:t>3.6</w:t>
      </w:r>
      <w:r w:rsidRPr="00811CA4">
        <w:rPr>
          <w:b/>
          <w:bCs/>
        </w:rPr>
        <w:tab/>
      </w:r>
      <w:r>
        <w:t>OK/TK je oprávněna přizvat k jednotlivým bodům jednáním další odborníky, kteří mohou k projednávané problematice zaujímat stanoviska, která mají charakter doporučení.</w:t>
      </w:r>
    </w:p>
    <w:p w14:paraId="3DAFFC31" w14:textId="77777777" w:rsidR="009B19A2" w:rsidRDefault="009B19A2" w:rsidP="00811CA4">
      <w:pPr>
        <w:pStyle w:val="Nadpis2"/>
        <w:keepNext w:val="0"/>
      </w:pPr>
      <w:r w:rsidRPr="00811CA4">
        <w:rPr>
          <w:b/>
          <w:bCs/>
        </w:rPr>
        <w:t>3.7</w:t>
      </w:r>
      <w:r>
        <w:tab/>
      </w:r>
      <w:r w:rsidRPr="00514519">
        <w:t>ČIA může se členy OK/TK uzavřít smlouvu o úhradě nákladů vzniklých v souvislosti s výkonem funkce člena</w:t>
      </w:r>
      <w:r w:rsidRPr="00B12A54">
        <w:t xml:space="preserve"> </w:t>
      </w:r>
      <w:r>
        <w:t>OK/TK, např. cestovních výdajů u členů</w:t>
      </w:r>
      <w:r w:rsidRPr="000747EE">
        <w:t xml:space="preserve"> </w:t>
      </w:r>
      <w:r>
        <w:t>OK/TK, kteří mají bydliště mimo místo zasedání</w:t>
      </w:r>
      <w:r w:rsidRPr="000747EE">
        <w:t xml:space="preserve"> </w:t>
      </w:r>
      <w:r>
        <w:t>OK/TK.</w:t>
      </w:r>
    </w:p>
    <w:p w14:paraId="3DAFFC32" w14:textId="77777777" w:rsidR="009B19A2" w:rsidRPr="00811CA4" w:rsidRDefault="009B19A2" w:rsidP="00811CA4">
      <w:pPr>
        <w:pStyle w:val="Nadpis1"/>
        <w:rPr>
          <w:bCs/>
          <w:caps/>
        </w:rPr>
      </w:pPr>
      <w:r w:rsidRPr="00811CA4">
        <w:rPr>
          <w:bCs/>
          <w:caps/>
        </w:rPr>
        <w:lastRenderedPageBreak/>
        <w:t>4</w:t>
      </w:r>
      <w:r w:rsidRPr="00811CA4">
        <w:rPr>
          <w:bCs/>
          <w:caps/>
        </w:rPr>
        <w:tab/>
        <w:t>Základní povinnosti členů OK/TK</w:t>
      </w:r>
    </w:p>
    <w:p w14:paraId="3DAFFC33" w14:textId="77777777" w:rsidR="009B19A2" w:rsidRDefault="009B19A2" w:rsidP="00811CA4">
      <w:pPr>
        <w:pStyle w:val="Nadpis2"/>
        <w:keepNext w:val="0"/>
      </w:pPr>
      <w:r w:rsidRPr="00811CA4">
        <w:rPr>
          <w:b/>
          <w:bCs/>
        </w:rPr>
        <w:t>4.1</w:t>
      </w:r>
      <w:r>
        <w:tab/>
        <w:t>Tajemník OK/TK (v úzké spolupráci se sekretářem OK/TK):</w:t>
      </w:r>
    </w:p>
    <w:p w14:paraId="3DAFFC34" w14:textId="0B1FCB3C" w:rsidR="009B19A2" w:rsidRDefault="009B19A2" w:rsidP="00811CA4">
      <w:pPr>
        <w:pStyle w:val="Nadpis2-"/>
      </w:pPr>
      <w:r>
        <w:t>-</w:t>
      </w:r>
      <w:r>
        <w:tab/>
        <w:t xml:space="preserve">řídí práci OK/TK na základě programu činnosti schváleného ředitelem </w:t>
      </w:r>
      <w:r w:rsidR="009A74B5">
        <w:t>OAČ</w:t>
      </w:r>
      <w:r>
        <w:t xml:space="preserve"> a pokynů sekretáře OK/TK.</w:t>
      </w:r>
    </w:p>
    <w:p w14:paraId="3DAFFC35" w14:textId="77777777" w:rsidR="009B19A2" w:rsidRDefault="009B19A2" w:rsidP="00811CA4">
      <w:pPr>
        <w:pStyle w:val="Nadpis2"/>
        <w:keepNext w:val="0"/>
      </w:pPr>
      <w:r w:rsidRPr="00811CA4">
        <w:rPr>
          <w:b/>
          <w:bCs/>
        </w:rPr>
        <w:t>4.2</w:t>
      </w:r>
      <w:r>
        <w:tab/>
        <w:t>Sekretář OK/TK (v úzké spolupráci s tajemníkem OK/TK):</w:t>
      </w:r>
    </w:p>
    <w:p w14:paraId="3DAFFC36" w14:textId="77777777" w:rsidR="009B19A2" w:rsidRDefault="009B19A2" w:rsidP="00811CA4">
      <w:pPr>
        <w:pStyle w:val="Nadpis2-"/>
      </w:pPr>
      <w:r>
        <w:t>-</w:t>
      </w:r>
      <w:r>
        <w:tab/>
        <w:t>zabezpečuje administrativní a organizační práce spojené s činností OK/TK (zejména vedení spisové agendy),</w:t>
      </w:r>
    </w:p>
    <w:p w14:paraId="3DAFFC37" w14:textId="77777777" w:rsidR="009B19A2" w:rsidRDefault="009B19A2" w:rsidP="00811CA4">
      <w:pPr>
        <w:pStyle w:val="Nadpis2-"/>
      </w:pPr>
      <w:r>
        <w:t>-</w:t>
      </w:r>
      <w:r>
        <w:tab/>
        <w:t>připravuje (na základě pokynů tajemníka OK/TK) návrh programu činnosti OK/TK (zahrnující i podněty pro práci OK/TK uplatněné v ČIA),</w:t>
      </w:r>
    </w:p>
    <w:p w14:paraId="3DAFFC38" w14:textId="77777777" w:rsidR="009B19A2" w:rsidRDefault="009B19A2" w:rsidP="00811CA4">
      <w:pPr>
        <w:pStyle w:val="Nadpis2-"/>
      </w:pPr>
      <w:r>
        <w:t>-</w:t>
      </w:r>
      <w:r>
        <w:tab/>
        <w:t>organizuje zasedání OK/TK.</w:t>
      </w:r>
    </w:p>
    <w:p w14:paraId="3DAFFC39" w14:textId="77777777" w:rsidR="009B19A2" w:rsidRDefault="009B19A2" w:rsidP="00811CA4">
      <w:pPr>
        <w:pStyle w:val="Nadpis2"/>
        <w:keepNext w:val="0"/>
      </w:pPr>
      <w:r w:rsidRPr="00811CA4">
        <w:rPr>
          <w:b/>
          <w:bCs/>
        </w:rPr>
        <w:t>4.3</w:t>
      </w:r>
      <w:r>
        <w:tab/>
        <w:t>Členové OK/TK:</w:t>
      </w:r>
    </w:p>
    <w:p w14:paraId="3DAFFC3A" w14:textId="77777777" w:rsidR="009B19A2" w:rsidRDefault="009B19A2" w:rsidP="00811CA4">
      <w:pPr>
        <w:pStyle w:val="Nadpis2-"/>
      </w:pPr>
      <w:r>
        <w:t>-</w:t>
      </w:r>
      <w:r>
        <w:tab/>
      </w:r>
      <w:r w:rsidRPr="0018597E">
        <w:t xml:space="preserve">po svém jmenování do funkce podepsat Prohlášení člena </w:t>
      </w:r>
      <w:r>
        <w:t xml:space="preserve">odborných/technických </w:t>
      </w:r>
      <w:r w:rsidRPr="00072BB8">
        <w:t>komisí</w:t>
      </w:r>
      <w:r w:rsidRPr="0018597E">
        <w:t>, jehož vzor je přílohou tohoto statutu,</w:t>
      </w:r>
    </w:p>
    <w:p w14:paraId="3DAFFC3B" w14:textId="77777777" w:rsidR="009B19A2" w:rsidRDefault="009B19A2" w:rsidP="00811CA4">
      <w:pPr>
        <w:pStyle w:val="Nadpis2-"/>
      </w:pPr>
      <w:r>
        <w:t>-</w:t>
      </w:r>
      <w:r>
        <w:tab/>
        <w:t>účastní se osobně zasedání OK/TK a svými odbornými znalostmi se aktivně podílejí na plnění úkolů OK/TK v souladu s jejím posláním (viz 1),</w:t>
      </w:r>
    </w:p>
    <w:p w14:paraId="3DAFFC3C" w14:textId="77777777" w:rsidR="009B19A2" w:rsidRDefault="009B19A2" w:rsidP="00811CA4">
      <w:pPr>
        <w:pStyle w:val="Nadpis2-"/>
      </w:pPr>
      <w:r>
        <w:t>-</w:t>
      </w:r>
      <w:r>
        <w:tab/>
        <w:t>posuzují a předkládají problémy a návrhy na jejich řešení v oblasti působnosti OK/TK,</w:t>
      </w:r>
    </w:p>
    <w:p w14:paraId="3DAFFC3D" w14:textId="77777777" w:rsidR="009B19A2" w:rsidRDefault="009B19A2" w:rsidP="00811CA4">
      <w:pPr>
        <w:pStyle w:val="Nadpis2-"/>
      </w:pPr>
      <w:r>
        <w:t>-</w:t>
      </w:r>
      <w:r>
        <w:tab/>
        <w:t>vyjadřují svůj názor k předloženým návrhům a problémům a následně formulují návrhy a doporučení OK/TK,</w:t>
      </w:r>
    </w:p>
    <w:p w14:paraId="3DAFFC3E" w14:textId="77777777" w:rsidR="009B19A2" w:rsidRDefault="009B19A2" w:rsidP="00811CA4">
      <w:pPr>
        <w:pStyle w:val="Nadpis2-"/>
      </w:pPr>
      <w:r>
        <w:t>-</w:t>
      </w:r>
      <w:r>
        <w:tab/>
        <w:t>oznámí případy, kdy by mohlo při jednání dojít ke střetu zájmů (např. vzhledem k projednávané věci nebo subjektu zainteresovanému na výsledku projednávání) nebo kdy by mohly vzniknout pochybnosti o nepodjatosti (např. při schvalování zařazení do databáze externích posuzovatelů nebo rozšiřování odborného rozsahu nebo oblasti akreditace osoby, která je současně členem této OK/TK), při jednání se zdrží všech činností, které by mohli ovlivnit objektivitu jednání a pokud se toto ustanovení týká jeho osoby, neúčastní se případných hlasování v projednávané věci.</w:t>
      </w:r>
    </w:p>
    <w:p w14:paraId="3DAFFC3F" w14:textId="77777777" w:rsidR="009B19A2" w:rsidRPr="00C51AC6" w:rsidRDefault="009B19A2" w:rsidP="00811CA4">
      <w:pPr>
        <w:pStyle w:val="Nadpis2"/>
        <w:keepNext w:val="0"/>
      </w:pPr>
      <w:r w:rsidRPr="00811CA4">
        <w:rPr>
          <w:b/>
          <w:bCs/>
        </w:rPr>
        <w:t>4.4</w:t>
      </w:r>
      <w:r>
        <w:tab/>
        <w:t>Člen OK/TK, který se nemůže zasedání OK/TK osobně zúčastnit, se může nechat zastoupit, informuje však o tom předem sekretáře OK/TK.</w:t>
      </w:r>
    </w:p>
    <w:p w14:paraId="3DAFFC40" w14:textId="77777777" w:rsidR="009B19A2" w:rsidRPr="00811CA4" w:rsidRDefault="009B19A2" w:rsidP="00811CA4">
      <w:pPr>
        <w:pStyle w:val="Nadpis1"/>
        <w:rPr>
          <w:bCs/>
          <w:caps/>
        </w:rPr>
      </w:pPr>
      <w:r w:rsidRPr="00811CA4">
        <w:rPr>
          <w:bCs/>
          <w:caps/>
        </w:rPr>
        <w:t>5</w:t>
      </w:r>
      <w:r w:rsidRPr="00811CA4">
        <w:rPr>
          <w:bCs/>
          <w:caps/>
        </w:rPr>
        <w:tab/>
        <w:t>Jednací řád technické/odborné komise</w:t>
      </w:r>
    </w:p>
    <w:p w14:paraId="3DAFFC41" w14:textId="77777777" w:rsidR="009B19A2" w:rsidRDefault="009B19A2" w:rsidP="00811CA4">
      <w:pPr>
        <w:pStyle w:val="Nadpis2"/>
        <w:keepNext w:val="0"/>
      </w:pPr>
      <w:r w:rsidRPr="00811CA4">
        <w:rPr>
          <w:b/>
          <w:bCs/>
        </w:rPr>
        <w:t>5.1</w:t>
      </w:r>
      <w:r>
        <w:tab/>
        <w:t>Jednání OK/TK svolává (po dohodě s tajemníkem OK/TK) její sekretář, který vede spisovou agendu této OK/TK.</w:t>
      </w:r>
    </w:p>
    <w:p w14:paraId="3DAFFC42" w14:textId="77777777" w:rsidR="009B19A2" w:rsidRDefault="009B19A2" w:rsidP="00811CA4">
      <w:pPr>
        <w:pStyle w:val="Nadpis2"/>
        <w:keepNext w:val="0"/>
      </w:pPr>
      <w:r w:rsidRPr="00811CA4">
        <w:rPr>
          <w:b/>
          <w:bCs/>
        </w:rPr>
        <w:t>5.2</w:t>
      </w:r>
      <w:r>
        <w:tab/>
        <w:t>Pozvánky, v nichž je uvedeno místo, čas, program jednání a další potřebné podklady, jsou rozesílány tak, aby je členové OK/TK obdrželi nejpozději 10 dní před jednáním (na doručení poštou se počítají 3 dny).</w:t>
      </w:r>
    </w:p>
    <w:p w14:paraId="3DAFFC43" w14:textId="77777777" w:rsidR="009B19A2" w:rsidRDefault="009B19A2" w:rsidP="00811CA4">
      <w:pPr>
        <w:pStyle w:val="Nadpis2"/>
        <w:keepNext w:val="0"/>
      </w:pPr>
      <w:r w:rsidRPr="00811CA4">
        <w:rPr>
          <w:b/>
          <w:bCs/>
        </w:rPr>
        <w:t>5.3</w:t>
      </w:r>
      <w:r>
        <w:tab/>
        <w:t>Jednání OK/TK řídí její tajemník (v úzké spolupráci se sekretářem OK/TK), v jeho nepřítomnosti pak tajemníkem pověřený člen OK/TK nebo sekretář OK/TK.</w:t>
      </w:r>
    </w:p>
    <w:p w14:paraId="3DAFFC44" w14:textId="77777777" w:rsidR="009B19A2" w:rsidRDefault="009B19A2" w:rsidP="00811CA4">
      <w:pPr>
        <w:pStyle w:val="Nadpis2"/>
        <w:keepNext w:val="0"/>
      </w:pPr>
      <w:r w:rsidRPr="00811CA4">
        <w:rPr>
          <w:b/>
          <w:bCs/>
        </w:rPr>
        <w:t>5.4</w:t>
      </w:r>
      <w:r>
        <w:tab/>
        <w:t>Pokud by podle bodu 4.2 Statutu odborné/technické komise došlo k rozporným stanoviskům týkajícím se případného střetu zájmů nebo pochybností o nepodjatosti, rozhoduje o vyloučení člena OK/TK z jednání a o rozsahu tohoto vyloučení OK/TK prostou většinou hlasů přítomných členů OK/TK.</w:t>
      </w:r>
    </w:p>
    <w:p w14:paraId="3DAFFC45" w14:textId="77777777" w:rsidR="009B19A2" w:rsidRDefault="009B19A2" w:rsidP="00811CA4">
      <w:pPr>
        <w:pStyle w:val="Nadpis2"/>
        <w:keepNext w:val="0"/>
      </w:pPr>
      <w:r w:rsidRPr="00811CA4">
        <w:rPr>
          <w:b/>
          <w:bCs/>
        </w:rPr>
        <w:t>5.5</w:t>
      </w:r>
      <w:r>
        <w:tab/>
        <w:t>Zápis z jednání OK/TK pořizuje její sekretář.</w:t>
      </w:r>
    </w:p>
    <w:p w14:paraId="3DAFFC46" w14:textId="77777777" w:rsidR="009B19A2" w:rsidRDefault="009B19A2" w:rsidP="00811CA4">
      <w:pPr>
        <w:pStyle w:val="Nadpis20"/>
      </w:pPr>
      <w:r>
        <w:t>V zápise se uvádí zejména:</w:t>
      </w:r>
    </w:p>
    <w:p w14:paraId="3DAFFC47" w14:textId="77777777" w:rsidR="009B19A2" w:rsidRDefault="009B19A2" w:rsidP="00811CA4">
      <w:pPr>
        <w:pStyle w:val="Nadpis2-"/>
      </w:pPr>
      <w:r>
        <w:t>-</w:t>
      </w:r>
      <w:r>
        <w:tab/>
        <w:t>jmenný seznam přítomných členů OV/TV, případně jejich zástupců, a ostatních hostů,</w:t>
      </w:r>
    </w:p>
    <w:p w14:paraId="3DAFFC48" w14:textId="77777777" w:rsidR="009B19A2" w:rsidRDefault="009B19A2" w:rsidP="00811CA4">
      <w:pPr>
        <w:pStyle w:val="Nadpis2-"/>
      </w:pPr>
      <w:r>
        <w:lastRenderedPageBreak/>
        <w:t>-</w:t>
      </w:r>
      <w:r>
        <w:tab/>
        <w:t>stručný průběh jednání,</w:t>
      </w:r>
    </w:p>
    <w:p w14:paraId="3DAFFC49" w14:textId="77777777" w:rsidR="009B19A2" w:rsidRDefault="009B19A2" w:rsidP="00811CA4">
      <w:pPr>
        <w:pStyle w:val="Nadpis2-"/>
      </w:pPr>
      <w:r>
        <w:t>-</w:t>
      </w:r>
      <w:r>
        <w:tab/>
        <w:t>závěry vyplývající z jednání, případná odlišná stanoviska členů OK/TK, informace týkající se případného střetu zájmů nebo pochybností o nepodjatosti a případného vyloučení člena OK/TK z jednání (viz 4).</w:t>
      </w:r>
    </w:p>
    <w:p w14:paraId="3DAFFC4A" w14:textId="77777777" w:rsidR="009B19A2" w:rsidRDefault="009B19A2" w:rsidP="00811CA4">
      <w:pPr>
        <w:pStyle w:val="Nadpis2"/>
        <w:keepNext w:val="0"/>
      </w:pPr>
      <w:r w:rsidRPr="00026C2A">
        <w:rPr>
          <w:b/>
          <w:bCs/>
        </w:rPr>
        <w:t>5.6</w:t>
      </w:r>
      <w:r w:rsidRPr="00026C2A">
        <w:rPr>
          <w:b/>
          <w:bCs/>
        </w:rPr>
        <w:tab/>
      </w:r>
      <w:r>
        <w:t>Zápis rozesílá sekretář OK/TK do 1 týdne všem členům OK/TK. Námitky vůči zápisu lze uplatnit pouze písemnou formou u sekretáře OK/TK, a to nejpozději do 2 týdnů po obdržení zápisu. Případné námitky vůči zápisu musí sekretář projednat s tajemníkem OK/TK a následně do 1 týdne buď rozeslat opravený zápis, nebo namítajícího informovat o stanovisku tajemníka OK/TK.</w:t>
      </w:r>
    </w:p>
    <w:p w14:paraId="3DAFFC4B" w14:textId="77777777" w:rsidR="009B19A2" w:rsidRDefault="009B19A2" w:rsidP="00811CA4">
      <w:pPr>
        <w:pStyle w:val="Nadpis2"/>
        <w:keepNext w:val="0"/>
      </w:pPr>
      <w:r w:rsidRPr="00026C2A">
        <w:rPr>
          <w:b/>
          <w:bCs/>
        </w:rPr>
        <w:t>5.7</w:t>
      </w:r>
      <w:r>
        <w:tab/>
        <w:t>Sekretář (v úzké spolupráci s tajemníkem OK/TK) sleduje plnění jednotlivých úkolů vyplývajících ze zápisu.</w:t>
      </w:r>
    </w:p>
    <w:p w14:paraId="3DAFFC4C" w14:textId="77777777" w:rsidR="009B19A2" w:rsidRPr="00026C2A" w:rsidRDefault="009B19A2" w:rsidP="00026C2A">
      <w:pPr>
        <w:pStyle w:val="Nadpis1"/>
        <w:rPr>
          <w:bCs/>
          <w:caps/>
        </w:rPr>
      </w:pPr>
      <w:r>
        <w:br w:type="page"/>
      </w:r>
      <w:r w:rsidRPr="00026C2A">
        <w:rPr>
          <w:bCs/>
          <w:caps/>
        </w:rPr>
        <w:lastRenderedPageBreak/>
        <w:t>Příloha Statutu a jednacího řádu odborných/technických komisí</w:t>
      </w:r>
    </w:p>
    <w:p w14:paraId="3DAFFC4D" w14:textId="77777777" w:rsidR="009B19A2" w:rsidRDefault="009B19A2" w:rsidP="00811CA4">
      <w:pPr>
        <w:ind w:left="567" w:hanging="567"/>
        <w:jc w:val="center"/>
        <w:rPr>
          <w:i/>
        </w:rPr>
      </w:pPr>
      <w:r>
        <w:rPr>
          <w:i/>
        </w:rPr>
        <w:t>- v z o r -</w:t>
      </w:r>
    </w:p>
    <w:p w14:paraId="3DAFFC4E" w14:textId="77777777" w:rsidR="009B19A2" w:rsidRDefault="009B19A2" w:rsidP="00811CA4">
      <w:pPr>
        <w:spacing w:before="480"/>
        <w:jc w:val="center"/>
        <w:rPr>
          <w:b/>
          <w:sz w:val="32"/>
        </w:rPr>
      </w:pPr>
      <w:r>
        <w:rPr>
          <w:b/>
          <w:sz w:val="32"/>
        </w:rPr>
        <w:t xml:space="preserve">Prohlášení člena odborné/technické </w:t>
      </w:r>
      <w:r w:rsidRPr="00072BB8">
        <w:rPr>
          <w:b/>
          <w:sz w:val="32"/>
        </w:rPr>
        <w:t>komis</w:t>
      </w:r>
      <w:r>
        <w:rPr>
          <w:b/>
          <w:sz w:val="32"/>
        </w:rPr>
        <w:t>e</w:t>
      </w:r>
    </w:p>
    <w:p w14:paraId="3DAFFC4F" w14:textId="77777777" w:rsidR="009B19A2" w:rsidRDefault="009B19A2" w:rsidP="00811CA4">
      <w:pPr>
        <w:spacing w:before="120"/>
        <w:jc w:val="center"/>
        <w:rPr>
          <w:sz w:val="28"/>
        </w:rPr>
      </w:pPr>
      <w:r>
        <w:rPr>
          <w:sz w:val="28"/>
        </w:rPr>
        <w:t>Českého institutu pro akreditaci, o.p.s.</w:t>
      </w:r>
    </w:p>
    <w:p w14:paraId="3DAFFC50" w14:textId="77777777" w:rsidR="009B19A2" w:rsidRDefault="009B19A2" w:rsidP="00811CA4">
      <w:pPr>
        <w:spacing w:before="360" w:line="240" w:lineRule="atLeast"/>
      </w:pPr>
      <w:r>
        <w:tab/>
        <w:t>Souhlasím s mým jmenováním do odborné/technické komise Českého institutu pro akreditaci, o.p.s. (dále jen „odborná/technická komise“), a prohlašuji, že po dobu mého členství v odborné/technické komisi budu dodržovat následující pravidla:</w:t>
      </w:r>
    </w:p>
    <w:p w14:paraId="3DAFFC51" w14:textId="77777777" w:rsidR="009B19A2" w:rsidRDefault="009B19A2" w:rsidP="00811CA4">
      <w:pPr>
        <w:spacing w:line="240" w:lineRule="atLeast"/>
        <w:ind w:left="284" w:hanging="284"/>
      </w:pPr>
      <w:r>
        <w:t>a)</w:t>
      </w:r>
      <w:r>
        <w:tab/>
        <w:t xml:space="preserve">funkci člena odborné/technické komise budu vykonávat zodpovědně a aktivně v souladu se </w:t>
      </w:r>
      <w:r w:rsidRPr="0003676A">
        <w:t>Statut</w:t>
      </w:r>
      <w:r>
        <w:t>em</w:t>
      </w:r>
      <w:r w:rsidRPr="0003676A">
        <w:t xml:space="preserve"> a jednací</w:t>
      </w:r>
      <w:r>
        <w:t>m</w:t>
      </w:r>
      <w:r w:rsidRPr="0003676A">
        <w:t xml:space="preserve"> řád</w:t>
      </w:r>
      <w:r>
        <w:t>em</w:t>
      </w:r>
      <w:r w:rsidRPr="0003676A">
        <w:t xml:space="preserve"> </w:t>
      </w:r>
      <w:r>
        <w:t xml:space="preserve">odborných/technických </w:t>
      </w:r>
      <w:r w:rsidRPr="0003676A">
        <w:t>komisí</w:t>
      </w:r>
      <w:r>
        <w:t>,</w:t>
      </w:r>
    </w:p>
    <w:p w14:paraId="3DAFFC52" w14:textId="77777777" w:rsidR="009B19A2" w:rsidRDefault="009B19A2" w:rsidP="00811CA4">
      <w:pPr>
        <w:spacing w:line="240" w:lineRule="atLeast"/>
        <w:ind w:left="284" w:hanging="284"/>
      </w:pPr>
      <w:r>
        <w:t>b)</w:t>
      </w:r>
      <w:r>
        <w:tab/>
        <w:t>nebudu žádným způsobem jednat ke škodě pověsti Národního akreditačního orgánu a jednotného akreditačního systému ČR,</w:t>
      </w:r>
    </w:p>
    <w:p w14:paraId="3DAFFC53" w14:textId="77777777" w:rsidR="009B19A2" w:rsidRDefault="009B19A2" w:rsidP="00811CA4">
      <w:pPr>
        <w:spacing w:line="240" w:lineRule="atLeast"/>
        <w:ind w:left="284" w:hanging="284"/>
      </w:pPr>
      <w:r>
        <w:t>c)</w:t>
      </w:r>
      <w:r>
        <w:tab/>
        <w:t xml:space="preserve">v souvislosti s výkonem funkce člena odborné/technické komise nepřijmu žádnou výhodu od žadatelů o akreditaci, akreditovaných subjektů nebo jiných osob zainteresovaných na akreditaci, </w:t>
      </w:r>
    </w:p>
    <w:p w14:paraId="3DAFFC54" w14:textId="77777777" w:rsidR="009B19A2" w:rsidRDefault="009B19A2" w:rsidP="00811CA4">
      <w:pPr>
        <w:spacing w:line="240" w:lineRule="atLeast"/>
        <w:ind w:left="284" w:hanging="284"/>
      </w:pPr>
      <w:r>
        <w:t>d)</w:t>
      </w:r>
      <w:r>
        <w:tab/>
        <w:t>včas oznámím svoji případnou neúčast (z vážných důvodů) na zasedáních odborné/ technické komise,</w:t>
      </w:r>
    </w:p>
    <w:p w14:paraId="3DAFFC55" w14:textId="77777777" w:rsidR="009B19A2" w:rsidRDefault="009B19A2" w:rsidP="00811CA4">
      <w:pPr>
        <w:spacing w:line="240" w:lineRule="atLeast"/>
        <w:ind w:left="284" w:hanging="284"/>
      </w:pPr>
      <w:r>
        <w:t>e)</w:t>
      </w:r>
      <w:r>
        <w:tab/>
        <w:t>s informacemi získanými při své činnosti v odborné/technické komisi budu zacházet jako s informacemi důvěrnými; v případě úniku nebo zneužití důvěrných informací se budu podílet, budu-li požádán o spolupráci, na objasnění tohoto úniku nebo zneužití,</w:t>
      </w:r>
    </w:p>
    <w:p w14:paraId="3DAFFC56" w14:textId="77777777" w:rsidR="009B19A2" w:rsidRDefault="009B19A2" w:rsidP="00811CA4">
      <w:pPr>
        <w:spacing w:line="240" w:lineRule="atLeast"/>
        <w:ind w:left="284" w:hanging="284"/>
      </w:pPr>
      <w:r>
        <w:t>f)</w:t>
      </w:r>
      <w:r>
        <w:tab/>
        <w:t>v případě, že budu se subjektem či osobou, jehož (které) se bude jednání odborné/technické komise týkat, smluvně vázán(a), nebo budu vystaven(a) nátlaku, nebo svodům, které by mohly ovlivnit můj odborný úsudek, popř. mé jednání, oznámím tuto skutečnost sekretáři technického výboru,</w:t>
      </w:r>
    </w:p>
    <w:p w14:paraId="3DAFFC57" w14:textId="77777777" w:rsidR="009B19A2" w:rsidRDefault="009B19A2" w:rsidP="00811CA4">
      <w:pPr>
        <w:spacing w:line="240" w:lineRule="atLeast"/>
        <w:ind w:left="284" w:hanging="284"/>
      </w:pPr>
      <w:r>
        <w:t>g)</w:t>
      </w:r>
      <w:r>
        <w:tab/>
        <w:t>bezprostředně po zániku mého členství v odborné/technické komisi vrátím všechny řízené dokumenty, které obdržím v souvislosti s výkonem této funkce.</w:t>
      </w:r>
    </w:p>
    <w:p w14:paraId="3DAFFC58" w14:textId="77777777" w:rsidR="009B19A2" w:rsidRDefault="009B19A2" w:rsidP="00811CA4"/>
    <w:p w14:paraId="3DAFFC59" w14:textId="77777777" w:rsidR="009B19A2" w:rsidRDefault="009B19A2" w:rsidP="00811CA4">
      <w:pPr>
        <w:spacing w:line="360" w:lineRule="auto"/>
      </w:pPr>
      <w:r>
        <w:t>V ……………. dne ......................................</w:t>
      </w:r>
    </w:p>
    <w:p w14:paraId="3DAFFC5A" w14:textId="77777777" w:rsidR="009B19A2" w:rsidRDefault="009B19A2" w:rsidP="00811CA4"/>
    <w:p w14:paraId="3DAFFC5B" w14:textId="77777777" w:rsidR="009B19A2" w:rsidRDefault="009B19A2" w:rsidP="00811CA4"/>
    <w:p w14:paraId="3DAFFC5C" w14:textId="77777777" w:rsidR="009B19A2" w:rsidRDefault="009B19A2" w:rsidP="00811CA4">
      <w:pPr>
        <w:spacing w:line="300" w:lineRule="atLeast"/>
        <w:ind w:left="567" w:firstLine="3969"/>
      </w:pPr>
      <w:r>
        <w:t>...............................................................</w:t>
      </w:r>
    </w:p>
    <w:p w14:paraId="3DAFFC5D" w14:textId="77777777" w:rsidR="009B19A2" w:rsidRDefault="009B19A2" w:rsidP="00811CA4">
      <w:pPr>
        <w:spacing w:line="300" w:lineRule="atLeast"/>
        <w:ind w:left="567" w:hanging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 člena odborné/technické komise</w:t>
      </w:r>
    </w:p>
    <w:p w14:paraId="3DAFFC5E" w14:textId="77777777" w:rsidR="009B19A2" w:rsidRDefault="009B19A2" w:rsidP="00811CA4">
      <w:pPr>
        <w:pStyle w:val="Hvizdieky"/>
      </w:pPr>
      <w:r>
        <w:t>*     *     *</w:t>
      </w:r>
    </w:p>
    <w:p w14:paraId="3DAFFC5F" w14:textId="77777777" w:rsidR="009B19A2" w:rsidRDefault="009B19A2" w:rsidP="00811CA4">
      <w:pPr>
        <w:pStyle w:val="Hvizdieky"/>
        <w:spacing w:before="0"/>
      </w:pPr>
    </w:p>
    <w:sectPr w:rsidR="009B19A2" w:rsidSect="00CA40BB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FFC62" w14:textId="77777777" w:rsidR="00050C30" w:rsidRDefault="00050C30">
      <w:r>
        <w:separator/>
      </w:r>
    </w:p>
  </w:endnote>
  <w:endnote w:type="continuationSeparator" w:id="0">
    <w:p w14:paraId="3DAFFC63" w14:textId="77777777" w:rsidR="00050C30" w:rsidRDefault="0005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FFC69" w14:textId="77777777" w:rsidR="005375F8" w:rsidRDefault="00F36E16" w:rsidP="007A4BC1">
    <w:pPr>
      <w:pStyle w:val="Zpat"/>
      <w:spacing w:before="0" w:after="0"/>
      <w:rPr>
        <w:sz w:val="16"/>
        <w:szCs w:val="16"/>
      </w:rPr>
    </w:pPr>
    <w:r>
      <w:rPr>
        <w:sz w:val="16"/>
        <w:szCs w:val="16"/>
      </w:rPr>
      <w:pict w14:anchorId="3DAFFC71">
        <v:rect id="_x0000_i1026" style="width:0;height:1.5pt" o:hralign="center" o:hrstd="t" o:hr="t" fillcolor="gray" stroked="f"/>
      </w:pict>
    </w:r>
  </w:p>
  <w:p w14:paraId="3DAFFC6A" w14:textId="55B9D6CB" w:rsidR="00BF1E34" w:rsidRPr="001E54E8" w:rsidRDefault="005375F8" w:rsidP="007A4BC1">
    <w:pPr>
      <w:pStyle w:val="Zpat"/>
      <w:rPr>
        <w:sz w:val="16"/>
        <w:szCs w:val="16"/>
      </w:rPr>
    </w:pPr>
    <w:r w:rsidRPr="00CF6FF8">
      <w:rPr>
        <w:sz w:val="16"/>
        <w:szCs w:val="16"/>
      </w:rPr>
      <w:tab/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SUBJECT  \* MERGEFORMAT </w:instrText>
    </w:r>
    <w:r w:rsidRPr="00CF6FF8">
      <w:rPr>
        <w:sz w:val="16"/>
        <w:szCs w:val="16"/>
      </w:rPr>
      <w:fldChar w:fldCharType="separate"/>
    </w:r>
    <w:r w:rsidR="00436C81">
      <w:rPr>
        <w:sz w:val="16"/>
        <w:szCs w:val="16"/>
      </w:rPr>
      <w:t>01_06</w:t>
    </w:r>
    <w:r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>-</w:t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COMMENTS  \* MERGEFORMAT </w:instrText>
    </w:r>
    <w:r w:rsidRPr="00CF6FF8">
      <w:rPr>
        <w:sz w:val="16"/>
        <w:szCs w:val="16"/>
      </w:rPr>
      <w:fldChar w:fldCharType="separate"/>
    </w:r>
    <w:r w:rsidR="00436C81">
      <w:rPr>
        <w:sz w:val="16"/>
        <w:szCs w:val="16"/>
      </w:rPr>
      <w:t>P007</w:t>
    </w:r>
    <w:r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>-</w:t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DOCPROPERTY  b_template  \* MERGEFORMAT </w:instrText>
    </w:r>
    <w:r w:rsidRPr="00CF6FF8">
      <w:rPr>
        <w:sz w:val="16"/>
        <w:szCs w:val="16"/>
      </w:rPr>
      <w:fldChar w:fldCharType="separate"/>
    </w:r>
    <w:r w:rsidR="00FF67F6">
      <w:rPr>
        <w:sz w:val="16"/>
        <w:szCs w:val="16"/>
      </w:rPr>
      <w:t>20</w:t>
    </w:r>
    <w:r w:rsidR="001A148D">
      <w:rPr>
        <w:sz w:val="16"/>
        <w:szCs w:val="16"/>
      </w:rPr>
      <w:t>210101</w:t>
    </w:r>
    <w:r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ab/>
    </w:r>
    <w:r w:rsidRPr="00A83A8E">
      <w:rPr>
        <w:sz w:val="16"/>
        <w:szCs w:val="16"/>
      </w:rPr>
      <w:t xml:space="preserve">List: </w:t>
    </w:r>
    <w:r w:rsidRPr="00A83A8E">
      <w:rPr>
        <w:sz w:val="16"/>
        <w:szCs w:val="16"/>
      </w:rPr>
      <w:fldChar w:fldCharType="begin"/>
    </w:r>
    <w:r w:rsidRPr="00A83A8E">
      <w:rPr>
        <w:sz w:val="16"/>
        <w:szCs w:val="16"/>
      </w:rPr>
      <w:instrText xml:space="preserve"> PAGE </w:instrText>
    </w:r>
    <w:r w:rsidRPr="00A83A8E">
      <w:rPr>
        <w:sz w:val="16"/>
        <w:szCs w:val="16"/>
      </w:rPr>
      <w:fldChar w:fldCharType="separate"/>
    </w:r>
    <w:r w:rsidR="00F36E16">
      <w:rPr>
        <w:noProof/>
        <w:sz w:val="16"/>
        <w:szCs w:val="16"/>
      </w:rPr>
      <w:t>3</w:t>
    </w:r>
    <w:r w:rsidRPr="00A83A8E">
      <w:rPr>
        <w:sz w:val="16"/>
        <w:szCs w:val="16"/>
      </w:rPr>
      <w:fldChar w:fldCharType="end"/>
    </w:r>
    <w:r w:rsidRPr="00A83A8E">
      <w:rPr>
        <w:sz w:val="16"/>
        <w:szCs w:val="16"/>
      </w:rPr>
      <w:t>/</w:t>
    </w:r>
    <w:r w:rsidRPr="00A83A8E">
      <w:rPr>
        <w:sz w:val="16"/>
        <w:szCs w:val="16"/>
      </w:rPr>
      <w:fldChar w:fldCharType="begin"/>
    </w:r>
    <w:r w:rsidRPr="00A83A8E">
      <w:rPr>
        <w:sz w:val="16"/>
        <w:szCs w:val="16"/>
      </w:rPr>
      <w:instrText xml:space="preserve"> NUMPAGES </w:instrText>
    </w:r>
    <w:r w:rsidRPr="00A83A8E">
      <w:rPr>
        <w:sz w:val="16"/>
        <w:szCs w:val="16"/>
      </w:rPr>
      <w:fldChar w:fldCharType="separate"/>
    </w:r>
    <w:r w:rsidR="00F36E16">
      <w:rPr>
        <w:noProof/>
        <w:sz w:val="16"/>
        <w:szCs w:val="16"/>
      </w:rPr>
      <w:t>4</w:t>
    </w:r>
    <w:r w:rsidRPr="00A83A8E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FFC6E" w14:textId="77777777" w:rsidR="005375F8" w:rsidRDefault="00F36E16" w:rsidP="007A4BC1">
    <w:pPr>
      <w:pStyle w:val="Zpat"/>
      <w:spacing w:before="0" w:after="0"/>
      <w:jc w:val="left"/>
      <w:rPr>
        <w:sz w:val="16"/>
        <w:szCs w:val="16"/>
      </w:rPr>
    </w:pPr>
    <w:r>
      <w:rPr>
        <w:sz w:val="16"/>
        <w:szCs w:val="16"/>
      </w:rPr>
      <w:pict w14:anchorId="3DAFFC73">
        <v:rect id="_x0000_i1028" style="width:0;height:1.5pt" o:hralign="center" o:hrstd="t" o:hr="t" fillcolor="gray" stroked="f"/>
      </w:pict>
    </w:r>
  </w:p>
  <w:p w14:paraId="3DAFFC6F" w14:textId="7941951E" w:rsidR="00BF1E34" w:rsidRPr="00CF6FF8" w:rsidRDefault="00BF1E34" w:rsidP="005375F8">
    <w:pPr>
      <w:pStyle w:val="Zpat"/>
      <w:jc w:val="left"/>
      <w:rPr>
        <w:sz w:val="16"/>
        <w:szCs w:val="16"/>
      </w:rPr>
    </w:pPr>
    <w:r w:rsidRPr="00CF6FF8">
      <w:rPr>
        <w:sz w:val="16"/>
        <w:szCs w:val="16"/>
      </w:rPr>
      <w:tab/>
    </w:r>
    <w:r w:rsidR="00A83A8E" w:rsidRPr="00CF6FF8">
      <w:rPr>
        <w:sz w:val="16"/>
        <w:szCs w:val="16"/>
      </w:rPr>
      <w:fldChar w:fldCharType="begin"/>
    </w:r>
    <w:r w:rsidR="00A83A8E" w:rsidRPr="00CF6FF8">
      <w:rPr>
        <w:sz w:val="16"/>
        <w:szCs w:val="16"/>
      </w:rPr>
      <w:instrText xml:space="preserve"> SUBJECT  \* MERGEFORMAT </w:instrText>
    </w:r>
    <w:r w:rsidR="00A83A8E" w:rsidRPr="00CF6FF8">
      <w:rPr>
        <w:sz w:val="16"/>
        <w:szCs w:val="16"/>
      </w:rPr>
      <w:fldChar w:fldCharType="separate"/>
    </w:r>
    <w:r w:rsidR="00436C81">
      <w:rPr>
        <w:sz w:val="16"/>
        <w:szCs w:val="16"/>
      </w:rPr>
      <w:t>01_06</w:t>
    </w:r>
    <w:r w:rsidR="00A83A8E" w:rsidRPr="00CF6FF8">
      <w:rPr>
        <w:sz w:val="16"/>
        <w:szCs w:val="16"/>
      </w:rPr>
      <w:fldChar w:fldCharType="end"/>
    </w:r>
    <w:r w:rsidR="00A83A8E" w:rsidRPr="00CF6FF8">
      <w:rPr>
        <w:sz w:val="16"/>
        <w:szCs w:val="16"/>
      </w:rPr>
      <w:t>-</w:t>
    </w:r>
    <w:r w:rsidR="00A83A8E" w:rsidRPr="00CF6FF8">
      <w:rPr>
        <w:sz w:val="16"/>
        <w:szCs w:val="16"/>
      </w:rPr>
      <w:fldChar w:fldCharType="begin"/>
    </w:r>
    <w:r w:rsidR="00A83A8E" w:rsidRPr="00CF6FF8">
      <w:rPr>
        <w:sz w:val="16"/>
        <w:szCs w:val="16"/>
      </w:rPr>
      <w:instrText xml:space="preserve"> COMMENTS  \* MERGEFORMAT </w:instrText>
    </w:r>
    <w:r w:rsidR="00A83A8E" w:rsidRPr="00CF6FF8">
      <w:rPr>
        <w:sz w:val="16"/>
        <w:szCs w:val="16"/>
      </w:rPr>
      <w:fldChar w:fldCharType="separate"/>
    </w:r>
    <w:r w:rsidR="00436C81">
      <w:rPr>
        <w:sz w:val="16"/>
        <w:szCs w:val="16"/>
      </w:rPr>
      <w:t>P007</w:t>
    </w:r>
    <w:r w:rsidR="00A83A8E" w:rsidRPr="00CF6FF8">
      <w:rPr>
        <w:sz w:val="16"/>
        <w:szCs w:val="16"/>
      </w:rPr>
      <w:fldChar w:fldCharType="end"/>
    </w:r>
    <w:r w:rsidR="00A83A8E" w:rsidRPr="00CF6FF8">
      <w:rPr>
        <w:sz w:val="16"/>
        <w:szCs w:val="16"/>
      </w:rPr>
      <w:t>-</w:t>
    </w:r>
    <w:r w:rsidR="00A83A8E" w:rsidRPr="00CF6FF8">
      <w:rPr>
        <w:sz w:val="16"/>
        <w:szCs w:val="16"/>
      </w:rPr>
      <w:fldChar w:fldCharType="begin"/>
    </w:r>
    <w:r w:rsidR="00A83A8E" w:rsidRPr="00CF6FF8">
      <w:rPr>
        <w:sz w:val="16"/>
        <w:szCs w:val="16"/>
      </w:rPr>
      <w:instrText xml:space="preserve"> DOCPROPERTY  b_template  \* MERGEFORMAT </w:instrText>
    </w:r>
    <w:r w:rsidR="00A83A8E" w:rsidRPr="00CF6FF8">
      <w:rPr>
        <w:sz w:val="16"/>
        <w:szCs w:val="16"/>
      </w:rPr>
      <w:fldChar w:fldCharType="separate"/>
    </w:r>
    <w:r w:rsidR="008851C8">
      <w:rPr>
        <w:sz w:val="16"/>
        <w:szCs w:val="16"/>
      </w:rPr>
      <w:t>20</w:t>
    </w:r>
    <w:r w:rsidR="001A148D">
      <w:rPr>
        <w:sz w:val="16"/>
        <w:szCs w:val="16"/>
      </w:rPr>
      <w:t>210101</w:t>
    </w:r>
    <w:r w:rsidR="00A83A8E"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ab/>
    </w:r>
    <w:r w:rsidR="00A83A8E" w:rsidRPr="00A83A8E">
      <w:rPr>
        <w:sz w:val="16"/>
        <w:szCs w:val="16"/>
      </w:rPr>
      <w:t xml:space="preserve">List: </w:t>
    </w:r>
    <w:r w:rsidR="00A83A8E" w:rsidRPr="00A83A8E">
      <w:rPr>
        <w:sz w:val="16"/>
        <w:szCs w:val="16"/>
      </w:rPr>
      <w:fldChar w:fldCharType="begin"/>
    </w:r>
    <w:r w:rsidR="00A83A8E" w:rsidRPr="00A83A8E">
      <w:rPr>
        <w:sz w:val="16"/>
        <w:szCs w:val="16"/>
      </w:rPr>
      <w:instrText xml:space="preserve"> PAGE </w:instrText>
    </w:r>
    <w:r w:rsidR="00A83A8E" w:rsidRPr="00A83A8E">
      <w:rPr>
        <w:sz w:val="16"/>
        <w:szCs w:val="16"/>
      </w:rPr>
      <w:fldChar w:fldCharType="separate"/>
    </w:r>
    <w:r w:rsidR="00F36E16">
      <w:rPr>
        <w:noProof/>
        <w:sz w:val="16"/>
        <w:szCs w:val="16"/>
      </w:rPr>
      <w:t>1</w:t>
    </w:r>
    <w:r w:rsidR="00A83A8E" w:rsidRPr="00A83A8E">
      <w:rPr>
        <w:sz w:val="16"/>
        <w:szCs w:val="16"/>
      </w:rPr>
      <w:fldChar w:fldCharType="end"/>
    </w:r>
    <w:r w:rsidR="00A83A8E" w:rsidRPr="00A83A8E">
      <w:rPr>
        <w:sz w:val="16"/>
        <w:szCs w:val="16"/>
      </w:rPr>
      <w:t>/</w:t>
    </w:r>
    <w:r w:rsidR="00A83A8E" w:rsidRPr="00A83A8E">
      <w:rPr>
        <w:sz w:val="16"/>
        <w:szCs w:val="16"/>
      </w:rPr>
      <w:fldChar w:fldCharType="begin"/>
    </w:r>
    <w:r w:rsidR="00A83A8E" w:rsidRPr="00A83A8E">
      <w:rPr>
        <w:sz w:val="16"/>
        <w:szCs w:val="16"/>
      </w:rPr>
      <w:instrText xml:space="preserve"> NUMPAGES </w:instrText>
    </w:r>
    <w:r w:rsidR="00A83A8E" w:rsidRPr="00A83A8E">
      <w:rPr>
        <w:sz w:val="16"/>
        <w:szCs w:val="16"/>
      </w:rPr>
      <w:fldChar w:fldCharType="separate"/>
    </w:r>
    <w:r w:rsidR="00F36E16">
      <w:rPr>
        <w:noProof/>
        <w:sz w:val="16"/>
        <w:szCs w:val="16"/>
      </w:rPr>
      <w:t>4</w:t>
    </w:r>
    <w:r w:rsidR="00A83A8E" w:rsidRPr="00A83A8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FFC60" w14:textId="77777777" w:rsidR="00050C30" w:rsidRDefault="00050C30">
      <w:r>
        <w:separator/>
      </w:r>
    </w:p>
  </w:footnote>
  <w:footnote w:type="continuationSeparator" w:id="0">
    <w:p w14:paraId="3DAFFC61" w14:textId="77777777" w:rsidR="00050C30" w:rsidRDefault="00050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FFC65" w14:textId="77777777" w:rsidR="007A4BC1" w:rsidRPr="00A83A8E" w:rsidRDefault="007A4BC1" w:rsidP="007A4BC1">
    <w:pPr>
      <w:tabs>
        <w:tab w:val="center" w:pos="4536"/>
        <w:tab w:val="right" w:pos="9072"/>
      </w:tabs>
      <w:jc w:val="left"/>
    </w:pPr>
    <w:r w:rsidRPr="00A83A8E">
      <w:t>Český institut pro akreditaci, o.p.s.</w:t>
    </w:r>
    <w:r>
      <w:tab/>
    </w:r>
    <w:r>
      <w:tab/>
    </w:r>
    <w:r w:rsidR="00F36E16">
      <w:fldChar w:fldCharType="begin"/>
    </w:r>
    <w:r w:rsidR="00F36E16">
      <w:instrText xml:space="preserve"> TITLE </w:instrText>
    </w:r>
    <w:r w:rsidR="00F36E16">
      <w:fldChar w:fldCharType="separate"/>
    </w:r>
    <w:r w:rsidR="009B19A2">
      <w:t>Organizace činností ČIA</w:t>
    </w:r>
    <w:r w:rsidR="00F36E16">
      <w:fldChar w:fldCharType="end"/>
    </w:r>
  </w:p>
  <w:p w14:paraId="3DAFFC66" w14:textId="5DC470CC" w:rsidR="007A4BC1" w:rsidRDefault="0010690F" w:rsidP="007A4BC1">
    <w:pPr>
      <w:tabs>
        <w:tab w:val="center" w:pos="4536"/>
        <w:tab w:val="right" w:pos="9072"/>
      </w:tabs>
      <w:spacing w:before="0" w:after="0"/>
    </w:pPr>
    <w:r>
      <w:t>Zpracovatel</w:t>
    </w:r>
    <w:r w:rsidR="007A4BC1">
      <w:t xml:space="preserve"> dokumentu: </w:t>
    </w:r>
    <w:r w:rsidR="001A148D">
      <w:t>1</w:t>
    </w:r>
    <w:r w:rsidR="00F36E16">
      <w:fldChar w:fldCharType="begin"/>
    </w:r>
    <w:r w:rsidR="00F36E16">
      <w:instrText xml:space="preserve"> KEYWORDS  \* MERGEFORMAT </w:instrText>
    </w:r>
    <w:r w:rsidR="00F36E16">
      <w:fldChar w:fldCharType="separate"/>
    </w:r>
    <w:r w:rsidR="009B19A2">
      <w:t>01</w:t>
    </w:r>
    <w:r w:rsidR="00F36E16">
      <w:fldChar w:fldCharType="end"/>
    </w:r>
    <w:r w:rsidR="007A4BC1">
      <w:tab/>
    </w:r>
    <w:r w:rsidR="007A4BC1">
      <w:tab/>
    </w:r>
    <w:r w:rsidR="00F36E16">
      <w:fldChar w:fldCharType="begin"/>
    </w:r>
    <w:r w:rsidR="00F36E16">
      <w:instrText xml:space="preserve"> SUBJECT </w:instrText>
    </w:r>
    <w:r w:rsidR="00F36E16">
      <w:fldChar w:fldCharType="separate"/>
    </w:r>
    <w:r w:rsidR="00050C30">
      <w:t>01_06</w:t>
    </w:r>
    <w:r w:rsidR="00F36E16">
      <w:fldChar w:fldCharType="end"/>
    </w:r>
    <w:r w:rsidR="007A4BC1" w:rsidRPr="00A83A8E">
      <w:t>-</w:t>
    </w:r>
    <w:r w:rsidR="00F36E16">
      <w:fldChar w:fldCharType="begin"/>
    </w:r>
    <w:r w:rsidR="00F36E16">
      <w:instrText xml:space="preserve"> COMMENTS </w:instrText>
    </w:r>
    <w:r w:rsidR="00F36E16">
      <w:fldChar w:fldCharType="separate"/>
    </w:r>
    <w:r w:rsidR="009B19A2">
      <w:t>P007</w:t>
    </w:r>
    <w:r w:rsidR="00F36E16">
      <w:fldChar w:fldCharType="end"/>
    </w:r>
  </w:p>
  <w:p w14:paraId="3DAFFC67" w14:textId="77777777" w:rsidR="00BF1E34" w:rsidRDefault="00F36E16" w:rsidP="0010690F">
    <w:pPr>
      <w:tabs>
        <w:tab w:val="center" w:pos="4536"/>
        <w:tab w:val="right" w:pos="9072"/>
      </w:tabs>
      <w:spacing w:before="0" w:after="120"/>
    </w:pPr>
    <w:r>
      <w:rPr>
        <w:sz w:val="16"/>
        <w:szCs w:val="16"/>
      </w:rPr>
      <w:pict w14:anchorId="3DAFFC70">
        <v:rect id="_x0000_i1025" style="width:0;height:1.5pt" o:hralign="center" o:hrstd="t" o:hr="t" fillcolor="gray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FFC6B" w14:textId="77777777" w:rsidR="00CA40BB" w:rsidRPr="00A83A8E" w:rsidRDefault="00CA40BB" w:rsidP="007A4BC1">
    <w:pPr>
      <w:tabs>
        <w:tab w:val="center" w:pos="4536"/>
        <w:tab w:val="right" w:pos="9072"/>
      </w:tabs>
      <w:spacing w:before="0"/>
      <w:jc w:val="left"/>
    </w:pPr>
    <w:r w:rsidRPr="00A83A8E">
      <w:t>Český institut pro akreditaci, o.p.s.</w:t>
    </w:r>
    <w:r w:rsidR="00A83A8E">
      <w:tab/>
    </w:r>
    <w:r w:rsidR="00A83A8E">
      <w:tab/>
    </w:r>
    <w:r w:rsidR="00F36E16">
      <w:fldChar w:fldCharType="begin"/>
    </w:r>
    <w:r w:rsidR="00F36E16">
      <w:instrText xml:space="preserve"> TITLE </w:instrText>
    </w:r>
    <w:r w:rsidR="00F36E16">
      <w:fldChar w:fldCharType="separate"/>
    </w:r>
    <w:r w:rsidR="009B19A2">
      <w:t>Organizace činností ČIA</w:t>
    </w:r>
    <w:r w:rsidR="00F36E16">
      <w:fldChar w:fldCharType="end"/>
    </w:r>
  </w:p>
  <w:p w14:paraId="3DAFFC6C" w14:textId="77777777" w:rsidR="007A4BC1" w:rsidRDefault="00F16C56" w:rsidP="007A4BC1">
    <w:pPr>
      <w:tabs>
        <w:tab w:val="center" w:pos="4536"/>
        <w:tab w:val="right" w:pos="9072"/>
      </w:tabs>
      <w:spacing w:before="0" w:after="0"/>
    </w:pPr>
    <w:r>
      <w:t>Zpracovatel</w:t>
    </w:r>
    <w:r w:rsidR="00386A55">
      <w:t xml:space="preserve"> dokumentu: </w:t>
    </w:r>
    <w:r w:rsidR="00F36E16">
      <w:fldChar w:fldCharType="begin"/>
    </w:r>
    <w:r w:rsidR="00F36E16">
      <w:instrText xml:space="preserve"> KEYWORDS  \* MERGEFORMAT </w:instrText>
    </w:r>
    <w:r w:rsidR="00F36E16">
      <w:fldChar w:fldCharType="separate"/>
    </w:r>
    <w:r w:rsidR="002A14CB">
      <w:t>101</w:t>
    </w:r>
    <w:r w:rsidR="00F36E16">
      <w:fldChar w:fldCharType="end"/>
    </w:r>
    <w:r w:rsidR="00FD39FC">
      <w:tab/>
    </w:r>
    <w:r w:rsidR="008B120A">
      <w:tab/>
    </w:r>
    <w:r w:rsidR="00F36E16">
      <w:fldChar w:fldCharType="begin"/>
    </w:r>
    <w:r w:rsidR="00F36E16">
      <w:instrText xml:space="preserve"> SUBJECT </w:instrText>
    </w:r>
    <w:r w:rsidR="00F36E16">
      <w:fldChar w:fldCharType="separate"/>
    </w:r>
    <w:r w:rsidR="00050C30">
      <w:t>01_06</w:t>
    </w:r>
    <w:r w:rsidR="00F36E16">
      <w:fldChar w:fldCharType="end"/>
    </w:r>
    <w:r w:rsidR="00386A55" w:rsidRPr="00A83A8E">
      <w:t>-</w:t>
    </w:r>
    <w:r w:rsidR="00F36E16">
      <w:fldChar w:fldCharType="begin"/>
    </w:r>
    <w:r w:rsidR="00F36E16">
      <w:instrText xml:space="preserve"> COMMENTS </w:instrText>
    </w:r>
    <w:r w:rsidR="00F36E16">
      <w:fldChar w:fldCharType="separate"/>
    </w:r>
    <w:r w:rsidR="009B19A2">
      <w:t>P007</w:t>
    </w:r>
    <w:r w:rsidR="00F36E16">
      <w:fldChar w:fldCharType="end"/>
    </w:r>
  </w:p>
  <w:p w14:paraId="3DAFFC6D" w14:textId="77777777" w:rsidR="008B120A" w:rsidRPr="008B120A" w:rsidRDefault="00F36E16" w:rsidP="0010690F">
    <w:pPr>
      <w:tabs>
        <w:tab w:val="center" w:pos="4536"/>
        <w:tab w:val="right" w:pos="9072"/>
      </w:tabs>
      <w:spacing w:before="0" w:after="120"/>
    </w:pPr>
    <w:r>
      <w:rPr>
        <w:sz w:val="16"/>
        <w:szCs w:val="16"/>
      </w:rPr>
      <w:pict w14:anchorId="3DAFFC72">
        <v:rect id="_x0000_i1027" style="width:0;height:1.5pt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C30"/>
    <w:rsid w:val="00017EF1"/>
    <w:rsid w:val="00024ED2"/>
    <w:rsid w:val="00026C2A"/>
    <w:rsid w:val="000424DF"/>
    <w:rsid w:val="00050C30"/>
    <w:rsid w:val="0005113A"/>
    <w:rsid w:val="00061660"/>
    <w:rsid w:val="00063634"/>
    <w:rsid w:val="00063B8A"/>
    <w:rsid w:val="000B22D1"/>
    <w:rsid w:val="000D5D47"/>
    <w:rsid w:val="000E3601"/>
    <w:rsid w:val="000F071F"/>
    <w:rsid w:val="00100573"/>
    <w:rsid w:val="0010690F"/>
    <w:rsid w:val="001145DF"/>
    <w:rsid w:val="00163EED"/>
    <w:rsid w:val="00165E1C"/>
    <w:rsid w:val="00167E10"/>
    <w:rsid w:val="00171729"/>
    <w:rsid w:val="00175AE8"/>
    <w:rsid w:val="001817C1"/>
    <w:rsid w:val="001A148D"/>
    <w:rsid w:val="001A1EC3"/>
    <w:rsid w:val="001A22FA"/>
    <w:rsid w:val="001A5BB4"/>
    <w:rsid w:val="001B3477"/>
    <w:rsid w:val="001E54E8"/>
    <w:rsid w:val="00207900"/>
    <w:rsid w:val="002373C5"/>
    <w:rsid w:val="002507BE"/>
    <w:rsid w:val="00264C37"/>
    <w:rsid w:val="002766A2"/>
    <w:rsid w:val="002A14CB"/>
    <w:rsid w:val="002C0BE4"/>
    <w:rsid w:val="002C41BA"/>
    <w:rsid w:val="002E32E9"/>
    <w:rsid w:val="00302AB3"/>
    <w:rsid w:val="00314B1A"/>
    <w:rsid w:val="003232DA"/>
    <w:rsid w:val="0034175B"/>
    <w:rsid w:val="0036729C"/>
    <w:rsid w:val="00370657"/>
    <w:rsid w:val="00375332"/>
    <w:rsid w:val="00380336"/>
    <w:rsid w:val="003812E8"/>
    <w:rsid w:val="00386A55"/>
    <w:rsid w:val="003A20B8"/>
    <w:rsid w:val="003A7CEA"/>
    <w:rsid w:val="003B1D3C"/>
    <w:rsid w:val="003B53C2"/>
    <w:rsid w:val="003C71F8"/>
    <w:rsid w:val="003D541E"/>
    <w:rsid w:val="003E2578"/>
    <w:rsid w:val="00430C42"/>
    <w:rsid w:val="00436C81"/>
    <w:rsid w:val="00437DC3"/>
    <w:rsid w:val="004642B2"/>
    <w:rsid w:val="0047191A"/>
    <w:rsid w:val="00486317"/>
    <w:rsid w:val="004A0794"/>
    <w:rsid w:val="004B6722"/>
    <w:rsid w:val="004E21E9"/>
    <w:rsid w:val="0052295D"/>
    <w:rsid w:val="00534A54"/>
    <w:rsid w:val="005375F8"/>
    <w:rsid w:val="00587151"/>
    <w:rsid w:val="005B1153"/>
    <w:rsid w:val="005B4B90"/>
    <w:rsid w:val="005D0925"/>
    <w:rsid w:val="005D5B85"/>
    <w:rsid w:val="005E44A4"/>
    <w:rsid w:val="00601783"/>
    <w:rsid w:val="00611C9A"/>
    <w:rsid w:val="006164D1"/>
    <w:rsid w:val="00624CCE"/>
    <w:rsid w:val="006268CF"/>
    <w:rsid w:val="00650580"/>
    <w:rsid w:val="006512E8"/>
    <w:rsid w:val="00654FC9"/>
    <w:rsid w:val="00685BE3"/>
    <w:rsid w:val="0069324E"/>
    <w:rsid w:val="006C0E37"/>
    <w:rsid w:val="006C2D2C"/>
    <w:rsid w:val="00733DA9"/>
    <w:rsid w:val="00741B36"/>
    <w:rsid w:val="00745FDF"/>
    <w:rsid w:val="00760796"/>
    <w:rsid w:val="00760C95"/>
    <w:rsid w:val="007648CB"/>
    <w:rsid w:val="007A1F66"/>
    <w:rsid w:val="007A4BC1"/>
    <w:rsid w:val="007A4DA7"/>
    <w:rsid w:val="007B3B36"/>
    <w:rsid w:val="007B3D85"/>
    <w:rsid w:val="008009B9"/>
    <w:rsid w:val="00811CA4"/>
    <w:rsid w:val="00815B99"/>
    <w:rsid w:val="008240FC"/>
    <w:rsid w:val="0084517E"/>
    <w:rsid w:val="00864875"/>
    <w:rsid w:val="0087297C"/>
    <w:rsid w:val="008760CB"/>
    <w:rsid w:val="008851C8"/>
    <w:rsid w:val="008A3BB9"/>
    <w:rsid w:val="008B120A"/>
    <w:rsid w:val="008B292F"/>
    <w:rsid w:val="008E5E00"/>
    <w:rsid w:val="009070B6"/>
    <w:rsid w:val="009138A1"/>
    <w:rsid w:val="009255B9"/>
    <w:rsid w:val="0093239E"/>
    <w:rsid w:val="0094747D"/>
    <w:rsid w:val="00965758"/>
    <w:rsid w:val="00966548"/>
    <w:rsid w:val="009A74B5"/>
    <w:rsid w:val="009B19A2"/>
    <w:rsid w:val="009C037F"/>
    <w:rsid w:val="009E37A4"/>
    <w:rsid w:val="00A01714"/>
    <w:rsid w:val="00A10B85"/>
    <w:rsid w:val="00A223BF"/>
    <w:rsid w:val="00A30943"/>
    <w:rsid w:val="00A40392"/>
    <w:rsid w:val="00A46C32"/>
    <w:rsid w:val="00A73762"/>
    <w:rsid w:val="00A83A8E"/>
    <w:rsid w:val="00A84F95"/>
    <w:rsid w:val="00A90412"/>
    <w:rsid w:val="00A90C71"/>
    <w:rsid w:val="00A94D9F"/>
    <w:rsid w:val="00A95344"/>
    <w:rsid w:val="00AA2273"/>
    <w:rsid w:val="00AB1652"/>
    <w:rsid w:val="00AB18D1"/>
    <w:rsid w:val="00AB68A4"/>
    <w:rsid w:val="00AB7AF4"/>
    <w:rsid w:val="00AC25AC"/>
    <w:rsid w:val="00AC2BBA"/>
    <w:rsid w:val="00AE5DF7"/>
    <w:rsid w:val="00B51BDA"/>
    <w:rsid w:val="00B827D5"/>
    <w:rsid w:val="00B846E6"/>
    <w:rsid w:val="00B8494D"/>
    <w:rsid w:val="00B85CF1"/>
    <w:rsid w:val="00BB337C"/>
    <w:rsid w:val="00BB63A0"/>
    <w:rsid w:val="00BC1DB7"/>
    <w:rsid w:val="00BD2CA7"/>
    <w:rsid w:val="00BD5AC0"/>
    <w:rsid w:val="00BF1E34"/>
    <w:rsid w:val="00C2515E"/>
    <w:rsid w:val="00C53D84"/>
    <w:rsid w:val="00C6096B"/>
    <w:rsid w:val="00C7190E"/>
    <w:rsid w:val="00C807F3"/>
    <w:rsid w:val="00CA40BB"/>
    <w:rsid w:val="00CF6FF8"/>
    <w:rsid w:val="00D04047"/>
    <w:rsid w:val="00D06292"/>
    <w:rsid w:val="00D34BD0"/>
    <w:rsid w:val="00D563EE"/>
    <w:rsid w:val="00D637F4"/>
    <w:rsid w:val="00D64FAC"/>
    <w:rsid w:val="00DC03C9"/>
    <w:rsid w:val="00DC0842"/>
    <w:rsid w:val="00DE38C8"/>
    <w:rsid w:val="00DE7E7C"/>
    <w:rsid w:val="00DF0AC5"/>
    <w:rsid w:val="00DF49E8"/>
    <w:rsid w:val="00DF630E"/>
    <w:rsid w:val="00DF6E01"/>
    <w:rsid w:val="00E0632F"/>
    <w:rsid w:val="00E10F3B"/>
    <w:rsid w:val="00E13E30"/>
    <w:rsid w:val="00E748CF"/>
    <w:rsid w:val="00E92A1C"/>
    <w:rsid w:val="00E97F68"/>
    <w:rsid w:val="00EB20DA"/>
    <w:rsid w:val="00ED79EE"/>
    <w:rsid w:val="00EF769C"/>
    <w:rsid w:val="00F10C4E"/>
    <w:rsid w:val="00F16C56"/>
    <w:rsid w:val="00F36E16"/>
    <w:rsid w:val="00F44539"/>
    <w:rsid w:val="00F569EE"/>
    <w:rsid w:val="00F670F7"/>
    <w:rsid w:val="00F720F3"/>
    <w:rsid w:val="00F74248"/>
    <w:rsid w:val="00F91308"/>
    <w:rsid w:val="00FA501C"/>
    <w:rsid w:val="00FB510F"/>
    <w:rsid w:val="00FC0949"/>
    <w:rsid w:val="00FD39FC"/>
    <w:rsid w:val="00FE3292"/>
    <w:rsid w:val="00FF67F6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9"/>
    <o:shapelayout v:ext="edit">
      <o:idmap v:ext="edit" data="1"/>
    </o:shapelayout>
  </w:shapeDefaults>
  <w:decimalSymbol w:val=","/>
  <w:listSeparator w:val=";"/>
  <w14:docId w14:val="3DAFFC1A"/>
  <w15:docId w15:val="{106B4F8E-5088-425C-B5CF-261A1143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5AC0"/>
    <w:pPr>
      <w:spacing w:before="60" w:after="60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spacing w:before="120"/>
      <w:ind w:left="425" w:hanging="425"/>
      <w:jc w:val="left"/>
      <w:outlineLvl w:val="0"/>
    </w:pPr>
    <w:rPr>
      <w:b/>
      <w:kern w:val="28"/>
    </w:rPr>
  </w:style>
  <w:style w:type="paragraph" w:styleId="Nadpis2">
    <w:name w:val="heading 2"/>
    <w:basedOn w:val="Normln"/>
    <w:next w:val="Normln"/>
    <w:link w:val="Nadpis2Char"/>
    <w:qFormat/>
    <w:pPr>
      <w:keepNext/>
      <w:spacing w:after="20"/>
      <w:ind w:left="567" w:hanging="567"/>
      <w:outlineLvl w:val="1"/>
    </w:pPr>
  </w:style>
  <w:style w:type="paragraph" w:styleId="Nadpis3">
    <w:name w:val="heading 3"/>
    <w:basedOn w:val="Normln"/>
    <w:next w:val="Normln"/>
    <w:link w:val="Nadpis3Char"/>
    <w:qFormat/>
    <w:pPr>
      <w:keepNext/>
      <w:spacing w:after="20"/>
      <w:ind w:left="709" w:hanging="709"/>
      <w:outlineLvl w:val="2"/>
    </w:pPr>
  </w:style>
  <w:style w:type="paragraph" w:styleId="Nadpis4">
    <w:name w:val="heading 4"/>
    <w:basedOn w:val="Normln"/>
    <w:next w:val="Normln"/>
    <w:qFormat/>
    <w:pPr>
      <w:keepNext/>
      <w:spacing w:after="20"/>
      <w:ind w:left="851" w:hanging="851"/>
      <w:outlineLvl w:val="3"/>
    </w:pPr>
  </w:style>
  <w:style w:type="paragraph" w:styleId="Nadpis5">
    <w:name w:val="heading 5"/>
    <w:basedOn w:val="Normln"/>
    <w:next w:val="Normln"/>
    <w:qFormat/>
    <w:pPr>
      <w:spacing w:after="20"/>
      <w:ind w:left="992" w:hanging="992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vzdiky">
    <w:name w:val="Hvìzdièky"/>
    <w:basedOn w:val="Normln"/>
    <w:pPr>
      <w:spacing w:before="120" w:after="0"/>
      <w:jc w:val="center"/>
    </w:pPr>
    <w:rPr>
      <w:b/>
      <w:sz w:val="28"/>
    </w:rPr>
  </w:style>
  <w:style w:type="paragraph" w:customStyle="1" w:styleId="Nadpis1-">
    <w:name w:val="Nadpis 1 -"/>
    <w:basedOn w:val="Normln"/>
    <w:pPr>
      <w:spacing w:before="20" w:after="20"/>
      <w:ind w:left="567" w:hanging="142"/>
    </w:pPr>
  </w:style>
  <w:style w:type="paragraph" w:customStyle="1" w:styleId="Nadpis10">
    <w:name w:val="Nadpis 1 |"/>
    <w:basedOn w:val="Normln"/>
    <w:pPr>
      <w:spacing w:before="40" w:after="20"/>
      <w:ind w:left="425"/>
    </w:pPr>
  </w:style>
  <w:style w:type="paragraph" w:customStyle="1" w:styleId="Nadpis2-">
    <w:name w:val="Nadpis 2 -"/>
    <w:basedOn w:val="Normln"/>
    <w:pPr>
      <w:spacing w:before="40" w:after="20"/>
      <w:ind w:left="709" w:hanging="142"/>
    </w:pPr>
  </w:style>
  <w:style w:type="paragraph" w:customStyle="1" w:styleId="Nadpis20">
    <w:name w:val="Nadpis 2 |"/>
    <w:basedOn w:val="Normln"/>
    <w:pPr>
      <w:spacing w:before="40" w:after="20"/>
      <w:ind w:left="567"/>
    </w:pPr>
  </w:style>
  <w:style w:type="paragraph" w:customStyle="1" w:styleId="Nadpis3-">
    <w:name w:val="Nadpis 3 -"/>
    <w:basedOn w:val="Normln"/>
    <w:pPr>
      <w:spacing w:before="20" w:after="20"/>
      <w:ind w:left="851" w:hanging="142"/>
    </w:pPr>
  </w:style>
  <w:style w:type="paragraph" w:customStyle="1" w:styleId="Nadpis30">
    <w:name w:val="Nadpis 3 |"/>
    <w:basedOn w:val="Normln"/>
    <w:pPr>
      <w:spacing w:before="40" w:after="20"/>
      <w:ind w:left="709"/>
    </w:pPr>
  </w:style>
  <w:style w:type="paragraph" w:customStyle="1" w:styleId="Nadpis4-">
    <w:name w:val="Nadpis 4 -"/>
    <w:basedOn w:val="Normln"/>
    <w:pPr>
      <w:spacing w:before="20" w:after="20"/>
      <w:ind w:left="993" w:hanging="142"/>
    </w:pPr>
  </w:style>
  <w:style w:type="paragraph" w:customStyle="1" w:styleId="Nadpis40">
    <w:name w:val="Nadpis 4 |"/>
    <w:basedOn w:val="Normln"/>
    <w:pPr>
      <w:spacing w:before="40" w:after="20"/>
      <w:ind w:left="851"/>
    </w:pPr>
  </w:style>
  <w:style w:type="paragraph" w:customStyle="1" w:styleId="Poznmka">
    <w:name w:val="Poznámka"/>
    <w:basedOn w:val="Normln"/>
    <w:pPr>
      <w:spacing w:after="0"/>
    </w:pPr>
    <w:rPr>
      <w:sz w:val="20"/>
    </w:rPr>
  </w:style>
  <w:style w:type="paragraph" w:styleId="Textkomente">
    <w:name w:val="annotation text"/>
    <w:basedOn w:val="Normln"/>
    <w:link w:val="TextkomenteChar"/>
    <w:semiHidden/>
    <w:pPr>
      <w:spacing w:before="0" w:after="20"/>
      <w:ind w:left="1134" w:hanging="992"/>
    </w:pPr>
    <w:rPr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ojmyazkratky">
    <w:name w:val="Pojmy a zkratky"/>
    <w:basedOn w:val="Nadpis10"/>
    <w:pPr>
      <w:ind w:left="1134" w:hanging="709"/>
    </w:pPr>
  </w:style>
  <w:style w:type="paragraph" w:customStyle="1" w:styleId="Hvizdieky">
    <w:name w:val="Hvizdieky"/>
    <w:basedOn w:val="Normln"/>
    <w:pPr>
      <w:spacing w:before="120" w:after="0"/>
      <w:jc w:val="center"/>
    </w:pPr>
    <w:rPr>
      <w:b/>
      <w:sz w:val="28"/>
    </w:rPr>
  </w:style>
  <w:style w:type="paragraph" w:styleId="Zkladntextodsazen">
    <w:name w:val="Body Text Indent"/>
    <w:basedOn w:val="Normln"/>
    <w:pPr>
      <w:ind w:left="567" w:hanging="567"/>
    </w:pPr>
  </w:style>
  <w:style w:type="paragraph" w:styleId="Textbubliny">
    <w:name w:val="Balloon Text"/>
    <w:basedOn w:val="Normln"/>
    <w:semiHidden/>
    <w:rsid w:val="00965758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BD5AC0"/>
    <w:rPr>
      <w:b/>
      <w:kern w:val="28"/>
      <w:sz w:val="24"/>
    </w:rPr>
  </w:style>
  <w:style w:type="character" w:customStyle="1" w:styleId="Nadpis2Char">
    <w:name w:val="Nadpis 2 Char"/>
    <w:link w:val="Nadpis2"/>
    <w:rsid w:val="00BD5AC0"/>
    <w:rPr>
      <w:sz w:val="24"/>
    </w:rPr>
  </w:style>
  <w:style w:type="character" w:customStyle="1" w:styleId="Nadpis3Char">
    <w:name w:val="Nadpis 3 Char"/>
    <w:link w:val="Nadpis3"/>
    <w:rsid w:val="00BD5AC0"/>
    <w:rPr>
      <w:sz w:val="24"/>
    </w:rPr>
  </w:style>
  <w:style w:type="character" w:styleId="Odkaznakoment">
    <w:name w:val="annotation reference"/>
    <w:semiHidden/>
    <w:unhideWhenUsed/>
    <w:rsid w:val="00A94D9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94D9F"/>
    <w:pPr>
      <w:spacing w:before="60" w:after="60"/>
      <w:ind w:left="0" w:firstLine="0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A94D9F"/>
  </w:style>
  <w:style w:type="character" w:customStyle="1" w:styleId="PedmtkomenteChar">
    <w:name w:val="Předmět komentáře Char"/>
    <w:link w:val="Pedmtkomente"/>
    <w:semiHidden/>
    <w:rsid w:val="00A94D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88F263676FB241ADF59E99A6E5D245" ma:contentTypeVersion="12" ma:contentTypeDescription="Vytvoří nový dokument" ma:contentTypeScope="" ma:versionID="5f5a9d44e33e362f9bcfed89c037564e">
  <xsd:schema xmlns:xsd="http://www.w3.org/2001/XMLSchema" xmlns:xs="http://www.w3.org/2001/XMLSchema" xmlns:p="http://schemas.microsoft.com/office/2006/metadata/properties" xmlns:ns2="3e58383d-b136-4732-9873-64b43a47cede" targetNamespace="http://schemas.microsoft.com/office/2006/metadata/properties" ma:root="true" ma:fieldsID="88a5f1f272bef5821304ed3d69d80933" ns2:_="">
    <xsd:import namespace="3e58383d-b136-4732-9873-64b43a47cede"/>
    <xsd:element name="properties">
      <xsd:complexType>
        <xsd:sequence>
          <xsd:element name="documentManagement">
            <xsd:complexType>
              <xsd:all>
                <xsd:element ref="ns2:_x0077_s28" minOccurs="0"/>
                <xsd:element ref="ns2:rq0d" minOccurs="0"/>
                <xsd:element ref="ns2:Zpracovatel" minOccurs="0"/>
                <xsd:element ref="ns2:Schv_x00e1_leno" minOccurs="0"/>
                <xsd:element ref="ns2:Schv_x00e1_lil" minOccurs="0"/>
                <xsd:element ref="ns2:_x00da__x010d_innost_x0020_od" minOccurs="0"/>
                <xsd:element ref="ns2:Rozd_x011b_lovn_x00ed_k" minOccurs="0"/>
                <xsd:element ref="ns2:Stav" minOccurs="0"/>
                <xsd:element ref="ns2:Typ_x0020__x0158_D" minOccurs="0"/>
                <xsd:element ref="ns2:Ozna_x010d_en_x00ed_" minOccurs="0"/>
                <xsd:element ref="ns2:P_x0159_ezkoum_x00e1_no_x0020_dne" minOccurs="0"/>
                <xsd:element ref="ns2:p_x0159_ezkoum_x00e1_no_x0020__x002d__x0020_koment_x00e1__x015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383d-b136-4732-9873-64b43a47cede" elementFormDefault="qualified">
    <xsd:import namespace="http://schemas.microsoft.com/office/2006/documentManagement/types"/>
    <xsd:import namespace="http://schemas.microsoft.com/office/infopath/2007/PartnerControls"/>
    <xsd:element name="_x0077_s28" ma:index="8" nillable="true" ma:displayName="Platnost od" ma:format="DateOnly" ma:internalName="_x0077_s28">
      <xsd:simpleType>
        <xsd:restriction base="dms:DateTime"/>
      </xsd:simpleType>
    </xsd:element>
    <xsd:element name="rq0d" ma:index="9" nillable="true" ma:displayName="Platnost do" ma:format="DateOnly" ma:internalName="rq0d">
      <xsd:simpleType>
        <xsd:restriction base="dms:DateTime"/>
      </xsd:simpleType>
    </xsd:element>
    <xsd:element name="Zpracovatel" ma:index="10" nillable="true" ma:displayName="Zpracovatel" ma:default="001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Schv_x00e1_leno" ma:index="11" nillable="true" ma:displayName="Schváleno" ma:format="DateOnly" ma:internalName="Schv_x00e1_leno">
      <xsd:simpleType>
        <xsd:restriction base="dms:DateTime"/>
      </xsd:simpleType>
    </xsd:element>
    <xsd:element name="Schv_x00e1_lil" ma:index="12" nillable="true" ma:displayName="Schvalovatel" ma:default="001" ma:format="Dropdown" ma:internalName="Schv_x00e1_li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_x00da__x010d_innost_x0020_od" ma:index="13" nillable="true" ma:displayName="Účinnost od" ma:format="DateOnly" ma:internalName="_x00da__x010d_innost_x0020_od">
      <xsd:simpleType>
        <xsd:restriction base="dms:DateTime"/>
      </xsd:simpleType>
    </xsd:element>
    <xsd:element name="Rozd_x011b_lovn_x00ed_k" ma:index="14" nillable="true" ma:displayName="Rozdělovník" ma:default="všichni int." ma:internalName="Rozd_x011b_lovn_x00ed_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dle ŘD"/>
                    <xsd:enumeration value="ZL"/>
                    <xsd:enumeration value="KL"/>
                    <xsd:enumeration value="ML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  <xsd:enumeration value="všichni"/>
                  </xsd:restriction>
                </xsd:simpleType>
              </xsd:element>
            </xsd:sequence>
          </xsd:extension>
        </xsd:complexContent>
      </xsd:complexType>
    </xsd:element>
    <xsd:element name="Stav" ma:index="15" nillable="true" ma:displayName="Stav" ma:format="Dropdown" ma:internalName="Stav">
      <xsd:simpleType>
        <xsd:restriction base="dms:Choice">
          <xsd:enumeration value="Platný"/>
          <xsd:enumeration value="Neplatný"/>
          <xsd:enumeration value="Zrušený"/>
          <xsd:enumeration value="K připomínkování"/>
          <xsd:enumeration value="Po připomínkování"/>
        </xsd:restriction>
      </xsd:simpleType>
    </xsd:element>
    <xsd:element name="Typ_x0020__x0158_D" ma:index="16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Ozna_x010d_en_x00ed_" ma:index="17" nillable="true" ma:displayName="Označení" ma:internalName="Ozna_x010d_en_x00ed_">
      <xsd:simpleType>
        <xsd:restriction base="dms:Text">
          <xsd:maxLength value="255"/>
        </xsd:restriction>
      </xsd:simpleType>
    </xsd:element>
    <xsd:element name="P_x0159_ezkoum_x00e1_no_x0020_dne" ma:index="18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9" nillable="true" ma:displayName="P'řezkoumáno - komentář" ma:internalName="p_x0159_ezkoum_x00e1_no_x0020__x002d__x0020_koment_x00e1__x015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q0d xmlns="3e58383d-b136-4732-9873-64b43a47cede" xsi:nil="true"/>
    <_x0077_s28 xmlns="3e58383d-b136-4732-9873-64b43a47cede">2020-12-31T23:00:00+00:00</_x0077_s28>
    <Zpracovatel xmlns="3e58383d-b136-4732-9873-64b43a47cede">
      <Value>101</Value>
    </Zpracovatel>
    <_x00da__x010d_innost_x0020_od xmlns="3e58383d-b136-4732-9873-64b43a47cede">2020-12-31T23:00:00+00:00</_x00da__x010d_innost_x0020_od>
    <Schv_x00e1_lil xmlns="3e58383d-b136-4732-9873-64b43a47cede">001</Schv_x00e1_lil>
    <Rozd_x011b_lovn_x00ed_k xmlns="3e58383d-b136-4732-9873-64b43a47cede">
      <Value>všichni int.</Value>
    </Rozd_x011b_lovn_x00ed_k>
    <Schv_x00e1_leno xmlns="3e58383d-b136-4732-9873-64b43a47cede" xsi:nil="true"/>
    <Stav xmlns="3e58383d-b136-4732-9873-64b43a47cede">Platný</Stav>
    <Typ_x0020__x0158_D xmlns="3e58383d-b136-4732-9873-64b43a47cede">postup</Typ_x0020__x0158_D>
    <Ozna_x010d_en_x00ed_ xmlns="3e58383d-b136-4732-9873-64b43a47cede">01_06</Ozna_x010d_en_x00ed_>
    <p_x0159_ezkoum_x00e1_no_x0020__x002d__x0020_koment_x00e1__x0159_ xmlns="3e58383d-b136-4732-9873-64b43a47cede" xsi:nil="true"/>
    <P_x0159_ezkoum_x00e1_no_x0020_dne xmlns="3e58383d-b136-4732-9873-64b43a47ced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9E0D0-75E1-4E1F-923D-AD71E8D243FF}"/>
</file>

<file path=customXml/itemProps2.xml><?xml version="1.0" encoding="utf-8"?>
<ds:datastoreItem xmlns:ds="http://schemas.openxmlformats.org/officeDocument/2006/customXml" ds:itemID="{03D50540-FCE4-4914-84BD-7AA71289B1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6286BA-5F6A-435B-A81F-52356BE45905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3e58383d-b136-4732-9873-64b43a47cede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E77FC19-B851-41C7-8E4D-7ADA72BA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1118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Organizace činností ČIA</vt:lpstr>
    </vt:vector>
  </TitlesOfParts>
  <Company>ČIA</Company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Organizace činností ČIA</dc:title>
  <dc:subject>01_06</dc:subject>
  <dc:creator>Ruzicka Jaroslav</dc:creator>
  <cp:keywords>101</cp:keywords>
  <dc:description>P007</dc:description>
  <cp:lastModifiedBy>Ruzicka Jaroslav</cp:lastModifiedBy>
  <cp:revision>3</cp:revision>
  <cp:lastPrinted>2011-06-22T08:15:00Z</cp:lastPrinted>
  <dcterms:created xsi:type="dcterms:W3CDTF">2020-12-31T14:46:00Z</dcterms:created>
  <dcterms:modified xsi:type="dcterms:W3CDTF">2020-12-31T14:48:00Z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NULL (NULL)</vt:lpwstr>
  </property>
  <property fmtid="{D5CDD505-2E9C-101B-9397-08002B2CF9AE}" pid="3" name="PublishFrom">
    <vt:lpwstr>2013-01-04T00:00:00Z</vt:lpwstr>
  </property>
  <property fmtid="{D5CDD505-2E9C-101B-9397-08002B2CF9AE}" pid="4" name="WFStatus">
    <vt:lpwstr>Schválený</vt:lpwstr>
  </property>
  <property fmtid="{D5CDD505-2E9C-101B-9397-08002B2CF9AE}" pid="5" name="ValidFrom">
    <vt:lpwstr>2013-01-10T00:00:00Z</vt:lpwstr>
  </property>
  <property fmtid="{D5CDD505-2E9C-101B-9397-08002B2CF9AE}" pid="6" name="UserCategory">
    <vt:lpwstr>ŘD 1-3</vt:lpwstr>
  </property>
  <property fmtid="{D5CDD505-2E9C-101B-9397-08002B2CF9AE}" pid="7" name="RevisionDate">
    <vt:lpwstr>2014-01-10T00:00:00Z</vt:lpwstr>
  </property>
  <property fmtid="{D5CDD505-2E9C-101B-9397-08002B2CF9AE}" pid="8" name="Vyhledat">
    <vt:lpwstr/>
  </property>
  <property fmtid="{D5CDD505-2E9C-101B-9397-08002B2CF9AE}" pid="9" name="Klíčová slova">
    <vt:lpwstr/>
  </property>
  <property fmtid="{D5CDD505-2E9C-101B-9397-08002B2CF9AE}" pid="10" name="Oblast">
    <vt:lpwstr/>
  </property>
  <property fmtid="{D5CDD505-2E9C-101B-9397-08002B2CF9AE}" pid="11" name="SŘD">
    <vt:lpwstr>01_Organizace činností</vt:lpwstr>
  </property>
  <property fmtid="{D5CDD505-2E9C-101B-9397-08002B2CF9AE}" pid="12" name="ŘD">
    <vt:lpwstr>01_Organizace a řízení</vt:lpwstr>
  </property>
  <property fmtid="{D5CDD505-2E9C-101B-9397-08002B2CF9AE}" pid="13" name="Zpracovatel">
    <vt:lpwstr>301</vt:lpwstr>
  </property>
  <property fmtid="{D5CDD505-2E9C-101B-9397-08002B2CF9AE}" pid="14" name="b_template">
    <vt:lpwstr>20170922</vt:lpwstr>
  </property>
  <property fmtid="{D5CDD505-2E9C-101B-9397-08002B2CF9AE}" pid="15" name="Schvalující">
    <vt:lpwstr>002</vt:lpwstr>
  </property>
  <property fmtid="{D5CDD505-2E9C-101B-9397-08002B2CF9AE}" pid="16" name="Vedoucí skupiny kontrolujících">
    <vt:lpwstr/>
  </property>
  <property fmtid="{D5CDD505-2E9C-101B-9397-08002B2CF9AE}" pid="17" name="WebCategory">
    <vt:lpwstr/>
  </property>
  <property fmtid="{D5CDD505-2E9C-101B-9397-08002B2CF9AE}" pid="18" name="Označení dokumentu">
    <vt:lpwstr/>
  </property>
  <property fmtid="{D5CDD505-2E9C-101B-9397-08002B2CF9AE}" pid="19" name="Název dokumentu">
    <vt:lpwstr/>
  </property>
  <property fmtid="{D5CDD505-2E9C-101B-9397-08002B2CF9AE}" pid="20" name="ValidTo">
    <vt:lpwstr/>
  </property>
  <property fmtid="{D5CDD505-2E9C-101B-9397-08002B2CF9AE}" pid="21" name="WFComment">
    <vt:lpwstr/>
  </property>
  <property fmtid="{D5CDD505-2E9C-101B-9397-08002B2CF9AE}" pid="22" name="Kontrolující">
    <vt:lpwstr/>
  </property>
  <property fmtid="{D5CDD505-2E9C-101B-9397-08002B2CF9AE}" pid="23" name="Priorita na webu">
    <vt:lpwstr>0</vt:lpwstr>
  </property>
  <property fmtid="{D5CDD505-2E9C-101B-9397-08002B2CF9AE}" pid="24" name="VPS">
    <vt:lpwstr>0</vt:lpwstr>
  </property>
  <property fmtid="{D5CDD505-2E9C-101B-9397-08002B2CF9AE}" pid="25" name="ContentTypeId">
    <vt:lpwstr>0x0101008D88F263676FB241ADF59E99A6E5D245</vt:lpwstr>
  </property>
</Properties>
</file>